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D4F9EE" w14:textId="77777777" w:rsidR="00E34DDD" w:rsidRPr="00E34DDD" w:rsidRDefault="00E34DDD" w:rsidP="00855020">
      <w:pPr>
        <w:spacing w:after="0" w:line="300" w:lineRule="atLeast"/>
        <w:jc w:val="center"/>
        <w:rPr>
          <w:rFonts w:ascii="Verdana" w:eastAsia="Times New Roman" w:hAnsi="Verdana" w:cs="Times New Roman"/>
          <w:color w:val="000000"/>
          <w:sz w:val="26"/>
          <w:szCs w:val="26"/>
          <w:lang w:eastAsia="ru-RU"/>
        </w:rPr>
      </w:pPr>
      <w:bookmarkStart w:id="0" w:name="_GoBack"/>
      <w:r w:rsidRPr="00E34DDD">
        <w:rPr>
          <w:rFonts w:ascii="Verdana" w:eastAsia="Times New Roman" w:hAnsi="Verdana" w:cs="Times New Roman"/>
          <w:b/>
          <w:bCs/>
          <w:color w:val="000000"/>
          <w:sz w:val="26"/>
          <w:szCs w:val="26"/>
          <w:lang w:eastAsia="ru-RU"/>
        </w:rPr>
        <w:t>Антикоррупционный запрет на получение отдельными категориями лиц подарков и иных вознаграждений в связи с выполнением служебных (должностных) обязанностей</w:t>
      </w:r>
    </w:p>
    <w:bookmarkEnd w:id="0"/>
    <w:p w14:paraId="58850B5B" w14:textId="77777777" w:rsidR="00E34DDD" w:rsidRPr="00E34DDD" w:rsidRDefault="00E34DDD" w:rsidP="00E34DDD">
      <w:pPr>
        <w:spacing w:after="0" w:line="240" w:lineRule="auto"/>
        <w:rPr>
          <w:rFonts w:ascii="Times New Roman" w:eastAsia="Times New Roman" w:hAnsi="Times New Roman" w:cs="Times New Roman"/>
          <w:color w:val="000000"/>
          <w:sz w:val="2"/>
          <w:szCs w:val="2"/>
          <w:lang w:eastAsia="ru-RU"/>
        </w:rPr>
      </w:pPr>
      <w:r w:rsidRPr="00E34DDD">
        <w:rPr>
          <w:rFonts w:ascii="Times New Roman" w:eastAsia="Times New Roman" w:hAnsi="Times New Roman" w:cs="Times New Roman"/>
          <w:noProof/>
          <w:color w:val="000000"/>
          <w:sz w:val="2"/>
          <w:szCs w:val="2"/>
          <w:lang w:eastAsia="ru-RU"/>
        </w:rPr>
        <w:drawing>
          <wp:inline distT="0" distB="0" distL="0" distR="0" wp14:anchorId="1E2C1D8D" wp14:editId="1D766A4A">
            <wp:extent cx="182880" cy="103505"/>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 cy="103505"/>
                    </a:xfrm>
                    <a:prstGeom prst="rect">
                      <a:avLst/>
                    </a:prstGeom>
                    <a:noFill/>
                    <a:ln>
                      <a:noFill/>
                    </a:ln>
                  </pic:spPr>
                </pic:pic>
              </a:graphicData>
            </a:graphic>
          </wp:inline>
        </w:drawing>
      </w:r>
    </w:p>
    <w:p w14:paraId="0311917B" w14:textId="1F595A57" w:rsidR="00E34DDD" w:rsidRPr="00E34DDD" w:rsidRDefault="00E34DDD" w:rsidP="00E34DDD">
      <w:pPr>
        <w:spacing w:after="0" w:line="240" w:lineRule="atLeast"/>
        <w:rPr>
          <w:rFonts w:ascii="Arial" w:eastAsia="Times New Roman" w:hAnsi="Arial" w:cs="Arial"/>
          <w:color w:val="393939"/>
          <w:sz w:val="20"/>
          <w:szCs w:val="20"/>
          <w:lang w:eastAsia="ru-RU"/>
        </w:rPr>
      </w:pPr>
    </w:p>
    <w:p w14:paraId="5406D2FB" w14:textId="77777777" w:rsidR="00E34DDD" w:rsidRPr="00E34DDD" w:rsidRDefault="00E34DDD" w:rsidP="00E34DDD">
      <w:pPr>
        <w:spacing w:after="0" w:line="255" w:lineRule="atLeast"/>
        <w:jc w:val="both"/>
        <w:rPr>
          <w:rFonts w:ascii="Arial" w:eastAsia="Times New Roman" w:hAnsi="Arial" w:cs="Arial"/>
          <w:color w:val="393939"/>
          <w:sz w:val="23"/>
          <w:szCs w:val="23"/>
          <w:lang w:eastAsia="ru-RU"/>
        </w:rPr>
      </w:pPr>
      <w:r w:rsidRPr="00E34DDD">
        <w:rPr>
          <w:rFonts w:ascii="Verdana" w:eastAsia="Times New Roman" w:hAnsi="Verdana" w:cs="Arial"/>
          <w:color w:val="393939"/>
          <w:sz w:val="18"/>
          <w:szCs w:val="18"/>
          <w:shd w:val="clear" w:color="auto" w:fill="FFFFFF"/>
          <w:lang w:eastAsia="ru-RU"/>
        </w:rPr>
        <w:t>Под «подарком» понимаются безвозмездно переданные в собственность вещи, денежные и иные вознаграждения, ссуды, предоставление услуг, оплата развлечений, отдыха, транспортных расходов.</w:t>
      </w:r>
    </w:p>
    <w:p w14:paraId="24D8C2FA" w14:textId="77777777" w:rsidR="00E34DDD" w:rsidRPr="00E34DDD" w:rsidRDefault="00E34DDD" w:rsidP="00E34DDD">
      <w:pPr>
        <w:spacing w:after="0" w:line="255" w:lineRule="atLeast"/>
        <w:jc w:val="both"/>
        <w:rPr>
          <w:rFonts w:ascii="Arial" w:eastAsia="Times New Roman" w:hAnsi="Arial" w:cs="Arial"/>
          <w:color w:val="393939"/>
          <w:sz w:val="23"/>
          <w:szCs w:val="23"/>
          <w:lang w:eastAsia="ru-RU"/>
        </w:rPr>
      </w:pPr>
      <w:r w:rsidRPr="00E34DDD">
        <w:rPr>
          <w:rFonts w:ascii="Verdana" w:eastAsia="Times New Roman" w:hAnsi="Verdana" w:cs="Arial"/>
          <w:b/>
          <w:bCs/>
          <w:color w:val="393939"/>
          <w:sz w:val="18"/>
          <w:szCs w:val="18"/>
          <w:shd w:val="clear" w:color="auto" w:fill="FFFFFF"/>
          <w:lang w:eastAsia="ru-RU"/>
        </w:rPr>
        <w:t>Подарок, полученный в связи с протокольными мероприятиями, служебными командировками и другими официальными мероприятиями </w:t>
      </w:r>
      <w:r w:rsidRPr="00E34DDD">
        <w:rPr>
          <w:rFonts w:ascii="Verdana" w:eastAsia="Times New Roman" w:hAnsi="Verdana" w:cs="Arial"/>
          <w:color w:val="393939"/>
          <w:sz w:val="18"/>
          <w:szCs w:val="18"/>
          <w:shd w:val="clear" w:color="auto" w:fill="FFFFFF"/>
          <w:lang w:eastAsia="ru-RU"/>
        </w:rPr>
        <w:t>- подарок, полученный лицом, замещающим государственную (муниципальную) должность, служащим, работником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14:paraId="2ABCA87E" w14:textId="77777777" w:rsidR="00E34DDD" w:rsidRPr="00E34DDD" w:rsidRDefault="00E34DDD" w:rsidP="00E34DDD">
      <w:pPr>
        <w:spacing w:after="0" w:line="255" w:lineRule="atLeast"/>
        <w:jc w:val="both"/>
        <w:rPr>
          <w:rFonts w:ascii="Arial" w:eastAsia="Times New Roman" w:hAnsi="Arial" w:cs="Arial"/>
          <w:color w:val="393939"/>
          <w:sz w:val="23"/>
          <w:szCs w:val="23"/>
          <w:lang w:eastAsia="ru-RU"/>
        </w:rPr>
      </w:pPr>
      <w:r w:rsidRPr="00E34DDD">
        <w:rPr>
          <w:rFonts w:ascii="Verdana" w:eastAsia="Times New Roman" w:hAnsi="Verdana" w:cs="Arial"/>
          <w:b/>
          <w:bCs/>
          <w:color w:val="393939"/>
          <w:sz w:val="18"/>
          <w:szCs w:val="18"/>
          <w:shd w:val="clear" w:color="auto" w:fill="FFFFFF"/>
          <w:lang w:eastAsia="ru-RU"/>
        </w:rPr>
        <w:t>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w:t>
      </w:r>
      <w:r w:rsidRPr="00E34DDD">
        <w:rPr>
          <w:rFonts w:ascii="Verdana" w:eastAsia="Times New Roman" w:hAnsi="Verdana" w:cs="Arial"/>
          <w:color w:val="393939"/>
          <w:sz w:val="18"/>
          <w:szCs w:val="18"/>
          <w:shd w:val="clear" w:color="auto" w:fill="FFFFFF"/>
          <w:lang w:eastAsia="ru-RU"/>
        </w:rPr>
        <w:t>- получение лицом, замещающим государственную (муниципальную) должность, служащим, работником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14:paraId="2298C20B" w14:textId="77777777" w:rsidR="00E34DDD" w:rsidRPr="00E34DDD" w:rsidRDefault="00E34DDD" w:rsidP="00E34DDD">
      <w:pPr>
        <w:spacing w:after="0" w:line="255" w:lineRule="atLeast"/>
        <w:jc w:val="both"/>
        <w:rPr>
          <w:rFonts w:ascii="Arial" w:eastAsia="Times New Roman" w:hAnsi="Arial" w:cs="Arial"/>
          <w:color w:val="393939"/>
          <w:sz w:val="23"/>
          <w:szCs w:val="23"/>
          <w:lang w:eastAsia="ru-RU"/>
        </w:rPr>
      </w:pPr>
      <w:r w:rsidRPr="00E34DDD">
        <w:rPr>
          <w:rFonts w:ascii="Verdana" w:eastAsia="Times New Roman" w:hAnsi="Verdana" w:cs="Arial"/>
          <w:color w:val="393939"/>
          <w:sz w:val="18"/>
          <w:szCs w:val="18"/>
          <w:shd w:val="clear" w:color="auto" w:fill="FFFFFF"/>
          <w:lang w:eastAsia="ru-RU"/>
        </w:rPr>
        <w:t>По </w:t>
      </w:r>
      <w:r w:rsidRPr="00E34DDD">
        <w:rPr>
          <w:rFonts w:ascii="Verdana" w:eastAsia="Times New Roman" w:hAnsi="Verdana" w:cs="Arial"/>
          <w:b/>
          <w:bCs/>
          <w:color w:val="393939"/>
          <w:sz w:val="18"/>
          <w:szCs w:val="18"/>
          <w:shd w:val="clear" w:color="auto" w:fill="FFFFFF"/>
          <w:lang w:eastAsia="ru-RU"/>
        </w:rPr>
        <w:t>договору дарения </w:t>
      </w:r>
      <w:r w:rsidRPr="00E34DDD">
        <w:rPr>
          <w:rFonts w:ascii="Verdana" w:eastAsia="Times New Roman" w:hAnsi="Verdana" w:cs="Arial"/>
          <w:color w:val="393939"/>
          <w:sz w:val="18"/>
          <w:szCs w:val="18"/>
          <w:shd w:val="clear" w:color="auto" w:fill="FFFFFF"/>
          <w:lang w:eastAsia="ru-RU"/>
        </w:rPr>
        <w:t>одна сторона (даритель) безвозмездно передает или обязуется передать другой стороне (одаряемому) вещь в собственность либо имущественное право (требование) к себе или к третьему лицу либо освобождает или обязуется освободить ее от имущественной обязанности перед собой или перед третьим лицом.</w:t>
      </w:r>
    </w:p>
    <w:p w14:paraId="5958D26C" w14:textId="77777777" w:rsidR="00E34DDD" w:rsidRPr="00E34DDD" w:rsidRDefault="00E34DDD" w:rsidP="00E34DDD">
      <w:pPr>
        <w:spacing w:after="0" w:line="255" w:lineRule="atLeast"/>
        <w:jc w:val="both"/>
        <w:rPr>
          <w:rFonts w:ascii="Arial" w:eastAsia="Times New Roman" w:hAnsi="Arial" w:cs="Arial"/>
          <w:color w:val="393939"/>
          <w:sz w:val="23"/>
          <w:szCs w:val="23"/>
          <w:lang w:eastAsia="ru-RU"/>
        </w:rPr>
      </w:pPr>
      <w:r w:rsidRPr="00E34DDD">
        <w:rPr>
          <w:rFonts w:ascii="Verdana" w:eastAsia="Times New Roman" w:hAnsi="Verdana" w:cs="Arial"/>
          <w:color w:val="393939"/>
          <w:sz w:val="18"/>
          <w:szCs w:val="18"/>
          <w:shd w:val="clear" w:color="auto" w:fill="FFFFFF"/>
          <w:lang w:eastAsia="ru-RU"/>
        </w:rPr>
        <w:t>При наличии встречной передачи вещи или права либо встречного обязательства договор не признается дарением (статья 572 ГК РФ).</w:t>
      </w:r>
    </w:p>
    <w:p w14:paraId="3F8D5C71" w14:textId="77777777" w:rsidR="00E34DDD" w:rsidRPr="00E34DDD" w:rsidRDefault="00E34DDD" w:rsidP="00E34DDD">
      <w:pPr>
        <w:spacing w:after="0" w:line="255" w:lineRule="atLeast"/>
        <w:jc w:val="both"/>
        <w:rPr>
          <w:rFonts w:ascii="Arial" w:eastAsia="Times New Roman" w:hAnsi="Arial" w:cs="Arial"/>
          <w:color w:val="393939"/>
          <w:sz w:val="23"/>
          <w:szCs w:val="23"/>
          <w:lang w:eastAsia="ru-RU"/>
        </w:rPr>
      </w:pPr>
      <w:r w:rsidRPr="00E34DDD">
        <w:rPr>
          <w:rFonts w:ascii="Verdana" w:eastAsia="Times New Roman" w:hAnsi="Verdana" w:cs="Arial"/>
          <w:b/>
          <w:bCs/>
          <w:color w:val="393939"/>
          <w:sz w:val="18"/>
          <w:szCs w:val="18"/>
          <w:shd w:val="clear" w:color="auto" w:fill="FFFFFF"/>
          <w:lang w:eastAsia="ru-RU"/>
        </w:rPr>
        <w:t>Подарком </w:t>
      </w:r>
      <w:r w:rsidRPr="00E34DDD">
        <w:rPr>
          <w:rFonts w:ascii="Verdana" w:eastAsia="Times New Roman" w:hAnsi="Verdana" w:cs="Arial"/>
          <w:color w:val="393939"/>
          <w:sz w:val="18"/>
          <w:szCs w:val="18"/>
          <w:shd w:val="clear" w:color="auto" w:fill="FFFFFF"/>
          <w:lang w:eastAsia="ru-RU"/>
        </w:rPr>
        <w:t xml:space="preserve">признается не только какая-то вещь, но и имущественное право или освобождение от имущественной обязанности. Главными признаками подарка являются безвозмездность и переход в собственность одаряемого. Подарок предлагается без ожидания аналогичных ответных действий или соответствующей платы со стороны одаряемого. Вместе с </w:t>
      </w:r>
      <w:proofErr w:type="gramStart"/>
      <w:r w:rsidRPr="00E34DDD">
        <w:rPr>
          <w:rFonts w:ascii="Verdana" w:eastAsia="Times New Roman" w:hAnsi="Verdana" w:cs="Arial"/>
          <w:color w:val="393939"/>
          <w:sz w:val="18"/>
          <w:szCs w:val="18"/>
          <w:shd w:val="clear" w:color="auto" w:fill="FFFFFF"/>
          <w:lang w:eastAsia="ru-RU"/>
        </w:rPr>
        <w:t>тем</w:t>
      </w:r>
      <w:proofErr w:type="gramEnd"/>
      <w:r w:rsidRPr="00E34DDD">
        <w:rPr>
          <w:rFonts w:ascii="Verdana" w:eastAsia="Times New Roman" w:hAnsi="Verdana" w:cs="Arial"/>
          <w:color w:val="393939"/>
          <w:sz w:val="18"/>
          <w:szCs w:val="18"/>
          <w:shd w:val="clear" w:color="auto" w:fill="FFFFFF"/>
          <w:lang w:eastAsia="ru-RU"/>
        </w:rPr>
        <w:t xml:space="preserve"> когда у одаряемого возникает обязанность в обмен на подарок выполнить определенные действия, связанные со служебным положением получателя, подарок может расцениваться как взятка. К категории таких подарков относятся и подарочные карты с денежным номиналом, так как они фактически представляют собой в некоторой степени завуалированную передачу наличных денег.</w:t>
      </w:r>
    </w:p>
    <w:p w14:paraId="2D202169" w14:textId="77777777" w:rsidR="00E34DDD" w:rsidRPr="00E34DDD" w:rsidRDefault="00E34DDD" w:rsidP="00E34DDD">
      <w:pPr>
        <w:spacing w:after="0" w:line="255" w:lineRule="atLeast"/>
        <w:jc w:val="both"/>
        <w:rPr>
          <w:rFonts w:ascii="Arial" w:eastAsia="Times New Roman" w:hAnsi="Arial" w:cs="Arial"/>
          <w:color w:val="393939"/>
          <w:sz w:val="23"/>
          <w:szCs w:val="23"/>
          <w:lang w:eastAsia="ru-RU"/>
        </w:rPr>
      </w:pPr>
      <w:r w:rsidRPr="00E34DDD">
        <w:rPr>
          <w:rFonts w:ascii="Verdana" w:eastAsia="Times New Roman" w:hAnsi="Verdana" w:cs="Arial"/>
          <w:b/>
          <w:bCs/>
          <w:color w:val="393939"/>
          <w:sz w:val="18"/>
          <w:szCs w:val="18"/>
          <w:shd w:val="clear" w:color="auto" w:fill="FFFFFF"/>
          <w:lang w:eastAsia="ru-RU"/>
        </w:rPr>
        <w:t>Признаком дарения служит отсутствие какого бы то ни было встречного удовлетворения.</w:t>
      </w:r>
    </w:p>
    <w:p w14:paraId="44AE8220" w14:textId="77777777" w:rsidR="00E34DDD" w:rsidRPr="00E34DDD" w:rsidRDefault="00E34DDD" w:rsidP="00855020">
      <w:pPr>
        <w:spacing w:after="0" w:line="255" w:lineRule="atLeast"/>
        <w:jc w:val="center"/>
        <w:rPr>
          <w:rFonts w:ascii="Arial" w:eastAsia="Times New Roman" w:hAnsi="Arial" w:cs="Arial"/>
          <w:color w:val="393939"/>
          <w:sz w:val="23"/>
          <w:szCs w:val="23"/>
          <w:lang w:eastAsia="ru-RU"/>
        </w:rPr>
      </w:pPr>
      <w:r w:rsidRPr="00E34DDD">
        <w:rPr>
          <w:rFonts w:ascii="Verdana" w:eastAsia="Times New Roman" w:hAnsi="Verdana" w:cs="Arial"/>
          <w:b/>
          <w:bCs/>
          <w:color w:val="393939"/>
          <w:sz w:val="18"/>
          <w:szCs w:val="18"/>
          <w:shd w:val="clear" w:color="auto" w:fill="FFFFFF"/>
          <w:lang w:eastAsia="ru-RU"/>
        </w:rPr>
        <w:t>ЗАПРЕЩЕНИЕ ДАРЕНИЯ</w:t>
      </w:r>
    </w:p>
    <w:p w14:paraId="75C2DC50" w14:textId="77777777" w:rsidR="00E34DDD" w:rsidRPr="00E34DDD" w:rsidRDefault="00E34DDD" w:rsidP="00E34DDD">
      <w:pPr>
        <w:spacing w:after="0" w:line="255" w:lineRule="atLeast"/>
        <w:jc w:val="both"/>
        <w:rPr>
          <w:rFonts w:ascii="Arial" w:eastAsia="Times New Roman" w:hAnsi="Arial" w:cs="Arial"/>
          <w:color w:val="393939"/>
          <w:sz w:val="23"/>
          <w:szCs w:val="23"/>
          <w:lang w:eastAsia="ru-RU"/>
        </w:rPr>
      </w:pPr>
      <w:r w:rsidRPr="00E34DDD">
        <w:rPr>
          <w:rFonts w:ascii="Verdana" w:eastAsia="Times New Roman" w:hAnsi="Verdana" w:cs="Arial"/>
          <w:b/>
          <w:bCs/>
          <w:color w:val="393939"/>
          <w:sz w:val="18"/>
          <w:szCs w:val="18"/>
          <w:shd w:val="clear" w:color="auto" w:fill="FFFFFF"/>
          <w:lang w:eastAsia="ru-RU"/>
        </w:rPr>
        <w:t>Статья 575 Гражданского кодекса Российской Федерации:</w:t>
      </w:r>
    </w:p>
    <w:p w14:paraId="4F8AEF55" w14:textId="77777777" w:rsidR="00E34DDD" w:rsidRPr="00E34DDD" w:rsidRDefault="00E34DDD" w:rsidP="00E34DDD">
      <w:pPr>
        <w:spacing w:after="0" w:line="255" w:lineRule="atLeast"/>
        <w:jc w:val="both"/>
        <w:rPr>
          <w:rFonts w:ascii="Arial" w:eastAsia="Times New Roman" w:hAnsi="Arial" w:cs="Arial"/>
          <w:color w:val="393939"/>
          <w:sz w:val="23"/>
          <w:szCs w:val="23"/>
          <w:lang w:eastAsia="ru-RU"/>
        </w:rPr>
      </w:pPr>
      <w:r w:rsidRPr="00E34DDD">
        <w:rPr>
          <w:rFonts w:ascii="Verdana" w:eastAsia="Times New Roman" w:hAnsi="Verdana" w:cs="Arial"/>
          <w:b/>
          <w:bCs/>
          <w:color w:val="393939"/>
          <w:sz w:val="18"/>
          <w:szCs w:val="18"/>
          <w:shd w:val="clear" w:color="auto" w:fill="FFFFFF"/>
          <w:lang w:eastAsia="ru-RU"/>
        </w:rPr>
        <w:t>Не допускается дарение</w:t>
      </w:r>
      <w:r w:rsidRPr="00E34DDD">
        <w:rPr>
          <w:rFonts w:ascii="Verdana" w:eastAsia="Times New Roman" w:hAnsi="Verdana" w:cs="Arial"/>
          <w:color w:val="393939"/>
          <w:sz w:val="18"/>
          <w:szCs w:val="18"/>
          <w:shd w:val="clear" w:color="auto" w:fill="FFFFFF"/>
          <w:lang w:eastAsia="ru-RU"/>
        </w:rPr>
        <w:t>, за исключением обычных подарков, стоимость которых не превышает трех тысяч рублей:</w:t>
      </w:r>
    </w:p>
    <w:p w14:paraId="200C7CE7" w14:textId="77777777" w:rsidR="00E34DDD" w:rsidRPr="00E34DDD" w:rsidRDefault="00E34DDD" w:rsidP="00E34DDD">
      <w:pPr>
        <w:spacing w:after="0" w:line="255" w:lineRule="atLeast"/>
        <w:jc w:val="both"/>
        <w:rPr>
          <w:rFonts w:ascii="Arial" w:eastAsia="Times New Roman" w:hAnsi="Arial" w:cs="Arial"/>
          <w:color w:val="393939"/>
          <w:sz w:val="23"/>
          <w:szCs w:val="23"/>
          <w:lang w:eastAsia="ru-RU"/>
        </w:rPr>
      </w:pPr>
      <w:r w:rsidRPr="00E34DDD">
        <w:rPr>
          <w:rFonts w:ascii="Verdana" w:eastAsia="Times New Roman" w:hAnsi="Verdana" w:cs="Arial"/>
          <w:color w:val="393939"/>
          <w:sz w:val="18"/>
          <w:szCs w:val="18"/>
          <w:shd w:val="clear" w:color="auto" w:fill="FFFFFF"/>
          <w:lang w:eastAsia="ru-RU"/>
        </w:rPr>
        <w:t>- 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w:t>
      </w:r>
    </w:p>
    <w:p w14:paraId="1A206869" w14:textId="77777777" w:rsidR="00E34DDD" w:rsidRPr="00E34DDD" w:rsidRDefault="00E34DDD" w:rsidP="00E34DDD">
      <w:pPr>
        <w:spacing w:after="0" w:line="255" w:lineRule="atLeast"/>
        <w:jc w:val="both"/>
        <w:rPr>
          <w:rFonts w:ascii="Arial" w:eastAsia="Times New Roman" w:hAnsi="Arial" w:cs="Arial"/>
          <w:color w:val="393939"/>
          <w:sz w:val="23"/>
          <w:szCs w:val="23"/>
          <w:lang w:eastAsia="ru-RU"/>
        </w:rPr>
      </w:pPr>
      <w:r w:rsidRPr="00E34DDD">
        <w:rPr>
          <w:rFonts w:ascii="Verdana" w:eastAsia="Times New Roman" w:hAnsi="Verdana" w:cs="Arial"/>
          <w:color w:val="393939"/>
          <w:sz w:val="18"/>
          <w:szCs w:val="18"/>
          <w:shd w:val="clear" w:color="auto" w:fill="FFFFFF"/>
          <w:lang w:eastAsia="ru-RU"/>
        </w:rPr>
        <w:t>-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в связи с их должностным положением или в связи с исполнением ими служебных обязанностей.</w:t>
      </w:r>
    </w:p>
    <w:p w14:paraId="68524A5A" w14:textId="77777777" w:rsidR="00E34DDD" w:rsidRPr="00E34DDD" w:rsidRDefault="00E34DDD" w:rsidP="00E34DDD">
      <w:pPr>
        <w:spacing w:after="0" w:line="255" w:lineRule="atLeast"/>
        <w:jc w:val="both"/>
        <w:rPr>
          <w:rFonts w:ascii="Arial" w:eastAsia="Times New Roman" w:hAnsi="Arial" w:cs="Arial"/>
          <w:color w:val="393939"/>
          <w:sz w:val="23"/>
          <w:szCs w:val="23"/>
          <w:lang w:eastAsia="ru-RU"/>
        </w:rPr>
      </w:pPr>
      <w:r w:rsidRPr="00E34DDD">
        <w:rPr>
          <w:rFonts w:ascii="Verdana" w:eastAsia="Times New Roman" w:hAnsi="Verdana" w:cs="Arial"/>
          <w:color w:val="393939"/>
          <w:sz w:val="18"/>
          <w:szCs w:val="18"/>
          <w:shd w:val="clear" w:color="auto" w:fill="FFFFFF"/>
          <w:lang w:eastAsia="ru-RU"/>
        </w:rPr>
        <w:t xml:space="preserve">Запрет на дарение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установленный пунктом 1 настоящей </w:t>
      </w:r>
      <w:r w:rsidRPr="00E34DDD">
        <w:rPr>
          <w:rFonts w:ascii="Verdana" w:eastAsia="Times New Roman" w:hAnsi="Verdana" w:cs="Arial"/>
          <w:color w:val="393939"/>
          <w:sz w:val="18"/>
          <w:szCs w:val="18"/>
          <w:shd w:val="clear" w:color="auto" w:fill="FFFFFF"/>
          <w:lang w:eastAsia="ru-RU"/>
        </w:rPr>
        <w:lastRenderedPageBreak/>
        <w:t>статьи,          </w:t>
      </w:r>
      <w:r w:rsidRPr="00E34DDD">
        <w:rPr>
          <w:rFonts w:ascii="Verdana" w:eastAsia="Times New Roman" w:hAnsi="Verdana" w:cs="Arial"/>
          <w:b/>
          <w:bCs/>
          <w:color w:val="393939"/>
          <w:sz w:val="18"/>
          <w:szCs w:val="18"/>
          <w:shd w:val="clear" w:color="auto" w:fill="FFFFFF"/>
          <w:lang w:eastAsia="ru-RU"/>
        </w:rPr>
        <w:t>не распространяется на случаи дарения </w:t>
      </w:r>
      <w:r w:rsidRPr="00E34DDD">
        <w:rPr>
          <w:rFonts w:ascii="Verdana" w:eastAsia="Times New Roman" w:hAnsi="Verdana" w:cs="Arial"/>
          <w:color w:val="393939"/>
          <w:sz w:val="18"/>
          <w:szCs w:val="18"/>
          <w:shd w:val="clear" w:color="auto" w:fill="FFFFFF"/>
          <w:lang w:eastAsia="ru-RU"/>
        </w:rPr>
        <w:t>в связи с протокольными мероприятиями, служебными командировками и другими официальными мероприятиями. Подарки, которые получены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государственными служащими, муниципальными служащими, и стоимость которых превышает три тысячи рублей, признаются соответственно федеральной собственностью, собственностью субъекта Российской Федерации или муниципальной собственностью и передаются служащим по акту в орган, в котором указанное лицо замещает должность.</w:t>
      </w:r>
    </w:p>
    <w:p w14:paraId="37FB401A" w14:textId="77777777" w:rsidR="00E34DDD" w:rsidRPr="00E34DDD" w:rsidRDefault="00E34DDD" w:rsidP="00E34DDD">
      <w:pPr>
        <w:spacing w:after="0" w:line="255" w:lineRule="atLeast"/>
        <w:jc w:val="both"/>
        <w:rPr>
          <w:rFonts w:ascii="Arial" w:eastAsia="Times New Roman" w:hAnsi="Arial" w:cs="Arial"/>
          <w:color w:val="393939"/>
          <w:sz w:val="23"/>
          <w:szCs w:val="23"/>
          <w:lang w:eastAsia="ru-RU"/>
        </w:rPr>
      </w:pPr>
      <w:r w:rsidRPr="00E34DDD">
        <w:rPr>
          <w:rFonts w:ascii="Verdana" w:eastAsia="Times New Roman" w:hAnsi="Verdana" w:cs="Arial"/>
          <w:b/>
          <w:bCs/>
          <w:color w:val="393939"/>
          <w:sz w:val="18"/>
          <w:szCs w:val="18"/>
          <w:shd w:val="clear" w:color="auto" w:fill="FFFFFF"/>
          <w:lang w:eastAsia="ru-RU"/>
        </w:rPr>
        <w:t>Подпункт 7 пункта 3 статьи 12.1 Федерального закона «О противодействии коррупции»:</w:t>
      </w:r>
    </w:p>
    <w:p w14:paraId="3CD70461" w14:textId="77777777" w:rsidR="00E34DDD" w:rsidRPr="00E34DDD" w:rsidRDefault="00E34DDD" w:rsidP="00E34DDD">
      <w:pPr>
        <w:spacing w:after="0" w:line="255" w:lineRule="atLeast"/>
        <w:jc w:val="both"/>
        <w:rPr>
          <w:rFonts w:ascii="Arial" w:eastAsia="Times New Roman" w:hAnsi="Arial" w:cs="Arial"/>
          <w:color w:val="393939"/>
          <w:sz w:val="23"/>
          <w:szCs w:val="23"/>
          <w:lang w:eastAsia="ru-RU"/>
        </w:rPr>
      </w:pPr>
      <w:r w:rsidRPr="00E34DDD">
        <w:rPr>
          <w:rFonts w:ascii="Verdana" w:eastAsia="Times New Roman" w:hAnsi="Verdana" w:cs="Arial"/>
          <w:color w:val="393939"/>
          <w:sz w:val="18"/>
          <w:szCs w:val="18"/>
          <w:shd w:val="clear" w:color="auto" w:fill="FFFFFF"/>
          <w:lang w:eastAsia="ru-RU"/>
        </w:rPr>
        <w:t>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w:t>
      </w:r>
      <w:r w:rsidRPr="00E34DDD">
        <w:rPr>
          <w:rFonts w:ascii="Verdana" w:eastAsia="Times New Roman" w:hAnsi="Verdana" w:cs="Arial"/>
          <w:b/>
          <w:bCs/>
          <w:color w:val="393939"/>
          <w:sz w:val="18"/>
          <w:szCs w:val="18"/>
          <w:shd w:val="clear" w:color="auto" w:fill="FFFFFF"/>
          <w:lang w:eastAsia="ru-RU"/>
        </w:rPr>
        <w:t>не вправе получать </w:t>
      </w:r>
      <w:r w:rsidRPr="00E34DDD">
        <w:rPr>
          <w:rFonts w:ascii="Verdana" w:eastAsia="Times New Roman" w:hAnsi="Verdana" w:cs="Arial"/>
          <w:color w:val="393939"/>
          <w:sz w:val="18"/>
          <w:szCs w:val="18"/>
          <w:shd w:val="clear" w:color="auto" w:fill="FFFFFF"/>
          <w:lang w:eastAsia="ru-RU"/>
        </w:rPr>
        <w:t>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w:t>
      </w:r>
    </w:p>
    <w:p w14:paraId="1FCFDC66" w14:textId="77777777" w:rsidR="00E34DDD" w:rsidRPr="00E34DDD" w:rsidRDefault="00E34DDD" w:rsidP="00E34DDD">
      <w:pPr>
        <w:spacing w:after="0" w:line="255" w:lineRule="atLeast"/>
        <w:jc w:val="center"/>
        <w:rPr>
          <w:rFonts w:ascii="Arial" w:eastAsia="Times New Roman" w:hAnsi="Arial" w:cs="Arial"/>
          <w:color w:val="393939"/>
          <w:sz w:val="23"/>
          <w:szCs w:val="23"/>
          <w:lang w:eastAsia="ru-RU"/>
        </w:rPr>
      </w:pPr>
      <w:r w:rsidRPr="00E34DDD">
        <w:rPr>
          <w:rFonts w:ascii="Verdana" w:eastAsia="Times New Roman" w:hAnsi="Verdana" w:cs="Arial"/>
          <w:b/>
          <w:bCs/>
          <w:color w:val="393939"/>
          <w:sz w:val="18"/>
          <w:szCs w:val="18"/>
          <w:shd w:val="clear" w:color="auto" w:fill="FFFFFF"/>
          <w:lang w:eastAsia="ru-RU"/>
        </w:rPr>
        <w:t>Статья 13.3. Федерального закона «О противодействии коррупции»:</w:t>
      </w:r>
    </w:p>
    <w:p w14:paraId="044702C2" w14:textId="77777777" w:rsidR="00E34DDD" w:rsidRPr="00E34DDD" w:rsidRDefault="00E34DDD" w:rsidP="00E34DDD">
      <w:pPr>
        <w:numPr>
          <w:ilvl w:val="0"/>
          <w:numId w:val="1"/>
        </w:numPr>
        <w:spacing w:before="100" w:beforeAutospacing="1" w:after="100" w:afterAutospacing="1" w:line="255" w:lineRule="atLeast"/>
        <w:jc w:val="both"/>
        <w:rPr>
          <w:rFonts w:ascii="Arial" w:eastAsia="Times New Roman" w:hAnsi="Arial" w:cs="Arial"/>
          <w:color w:val="393939"/>
          <w:sz w:val="23"/>
          <w:szCs w:val="23"/>
          <w:lang w:eastAsia="ru-RU"/>
        </w:rPr>
      </w:pPr>
      <w:r w:rsidRPr="00E34DDD">
        <w:rPr>
          <w:rFonts w:ascii="Verdana" w:eastAsia="Times New Roman" w:hAnsi="Verdana" w:cs="Arial"/>
          <w:color w:val="393939"/>
          <w:sz w:val="18"/>
          <w:szCs w:val="18"/>
          <w:shd w:val="clear" w:color="auto" w:fill="FFFFFF"/>
          <w:lang w:eastAsia="ru-RU"/>
        </w:rPr>
        <w:t>Организации обязаны разрабатывать и принимать меры по предупреждению коррупции.</w:t>
      </w:r>
    </w:p>
    <w:p w14:paraId="33418DD1" w14:textId="77777777" w:rsidR="00E34DDD" w:rsidRPr="00E34DDD" w:rsidRDefault="00E34DDD" w:rsidP="00E34DDD">
      <w:pPr>
        <w:numPr>
          <w:ilvl w:val="0"/>
          <w:numId w:val="1"/>
        </w:numPr>
        <w:spacing w:before="100" w:beforeAutospacing="1" w:after="100" w:afterAutospacing="1" w:line="255" w:lineRule="atLeast"/>
        <w:jc w:val="both"/>
        <w:rPr>
          <w:rFonts w:ascii="Arial" w:eastAsia="Times New Roman" w:hAnsi="Arial" w:cs="Arial"/>
          <w:color w:val="393939"/>
          <w:sz w:val="23"/>
          <w:szCs w:val="23"/>
          <w:lang w:eastAsia="ru-RU"/>
        </w:rPr>
      </w:pPr>
      <w:r w:rsidRPr="00E34DDD">
        <w:rPr>
          <w:rFonts w:ascii="Verdana" w:eastAsia="Times New Roman" w:hAnsi="Verdana" w:cs="Arial"/>
          <w:b/>
          <w:bCs/>
          <w:color w:val="393939"/>
          <w:sz w:val="18"/>
          <w:szCs w:val="18"/>
          <w:shd w:val="clear" w:color="auto" w:fill="FFFFFF"/>
          <w:lang w:eastAsia="ru-RU"/>
        </w:rPr>
        <w:t>Меры по предупреждению коррупции, принимаемые в организации, могут включать:</w:t>
      </w:r>
    </w:p>
    <w:p w14:paraId="74EA4D62" w14:textId="77777777" w:rsidR="00E34DDD" w:rsidRPr="00E34DDD" w:rsidRDefault="00E34DDD" w:rsidP="00E34DDD">
      <w:pPr>
        <w:spacing w:after="0" w:line="255" w:lineRule="atLeast"/>
        <w:jc w:val="both"/>
        <w:rPr>
          <w:rFonts w:ascii="Arial" w:eastAsia="Times New Roman" w:hAnsi="Arial" w:cs="Arial"/>
          <w:color w:val="393939"/>
          <w:sz w:val="23"/>
          <w:szCs w:val="23"/>
          <w:lang w:eastAsia="ru-RU"/>
        </w:rPr>
      </w:pPr>
      <w:r w:rsidRPr="00E34DDD">
        <w:rPr>
          <w:rFonts w:ascii="Verdana" w:eastAsia="Times New Roman" w:hAnsi="Verdana" w:cs="Arial"/>
          <w:color w:val="393939"/>
          <w:sz w:val="18"/>
          <w:szCs w:val="18"/>
          <w:shd w:val="clear" w:color="auto" w:fill="FFFFFF"/>
          <w:lang w:eastAsia="ru-RU"/>
        </w:rPr>
        <w:t>1) определение подразделений или должностных лиц, ответственных за профилактику коррупционных и иных правонарушений;</w:t>
      </w:r>
    </w:p>
    <w:p w14:paraId="5BA7AD39" w14:textId="77777777" w:rsidR="00E34DDD" w:rsidRPr="00E34DDD" w:rsidRDefault="00E34DDD" w:rsidP="00E34DDD">
      <w:pPr>
        <w:spacing w:after="0" w:line="255" w:lineRule="atLeast"/>
        <w:jc w:val="both"/>
        <w:rPr>
          <w:rFonts w:ascii="Arial" w:eastAsia="Times New Roman" w:hAnsi="Arial" w:cs="Arial"/>
          <w:color w:val="393939"/>
          <w:sz w:val="23"/>
          <w:szCs w:val="23"/>
          <w:lang w:eastAsia="ru-RU"/>
        </w:rPr>
      </w:pPr>
      <w:r w:rsidRPr="00E34DDD">
        <w:rPr>
          <w:rFonts w:ascii="Verdana" w:eastAsia="Times New Roman" w:hAnsi="Verdana" w:cs="Arial"/>
          <w:color w:val="393939"/>
          <w:sz w:val="18"/>
          <w:szCs w:val="18"/>
          <w:shd w:val="clear" w:color="auto" w:fill="FFFFFF"/>
          <w:lang w:eastAsia="ru-RU"/>
        </w:rPr>
        <w:t>2) сотрудничество организации с правоохранительными органами;</w:t>
      </w:r>
    </w:p>
    <w:p w14:paraId="4AAD5107" w14:textId="77777777" w:rsidR="00E34DDD" w:rsidRPr="00E34DDD" w:rsidRDefault="00E34DDD" w:rsidP="00E34DDD">
      <w:pPr>
        <w:spacing w:after="0" w:line="255" w:lineRule="atLeast"/>
        <w:jc w:val="both"/>
        <w:rPr>
          <w:rFonts w:ascii="Arial" w:eastAsia="Times New Roman" w:hAnsi="Arial" w:cs="Arial"/>
          <w:color w:val="393939"/>
          <w:sz w:val="23"/>
          <w:szCs w:val="23"/>
          <w:lang w:eastAsia="ru-RU"/>
        </w:rPr>
      </w:pPr>
      <w:r w:rsidRPr="00E34DDD">
        <w:rPr>
          <w:rFonts w:ascii="Verdana" w:eastAsia="Times New Roman" w:hAnsi="Verdana" w:cs="Arial"/>
          <w:color w:val="393939"/>
          <w:sz w:val="18"/>
          <w:szCs w:val="18"/>
          <w:shd w:val="clear" w:color="auto" w:fill="FFFFFF"/>
          <w:lang w:eastAsia="ru-RU"/>
        </w:rPr>
        <w:t>3) </w:t>
      </w:r>
      <w:r w:rsidRPr="00E34DDD">
        <w:rPr>
          <w:rFonts w:ascii="Verdana" w:eastAsia="Times New Roman" w:hAnsi="Verdana" w:cs="Arial"/>
          <w:b/>
          <w:bCs/>
          <w:color w:val="393939"/>
          <w:sz w:val="18"/>
          <w:szCs w:val="18"/>
          <w:shd w:val="clear" w:color="auto" w:fill="FFFFFF"/>
          <w:lang w:eastAsia="ru-RU"/>
        </w:rPr>
        <w:t>разработку и внедрение в практику стандартов и процедур, направленных на обеспечение добросовестной работы организации</w:t>
      </w:r>
      <w:r w:rsidRPr="00E34DDD">
        <w:rPr>
          <w:rFonts w:ascii="Verdana" w:eastAsia="Times New Roman" w:hAnsi="Verdana" w:cs="Arial"/>
          <w:color w:val="393939"/>
          <w:sz w:val="18"/>
          <w:szCs w:val="18"/>
          <w:shd w:val="clear" w:color="auto" w:fill="FFFFFF"/>
          <w:lang w:eastAsia="ru-RU"/>
        </w:rPr>
        <w:t>;</w:t>
      </w:r>
    </w:p>
    <w:p w14:paraId="760A53E7" w14:textId="77777777" w:rsidR="00E34DDD" w:rsidRPr="00E34DDD" w:rsidRDefault="00E34DDD" w:rsidP="00E34DDD">
      <w:pPr>
        <w:spacing w:after="0" w:line="255" w:lineRule="atLeast"/>
        <w:jc w:val="both"/>
        <w:rPr>
          <w:rFonts w:ascii="Arial" w:eastAsia="Times New Roman" w:hAnsi="Arial" w:cs="Arial"/>
          <w:color w:val="393939"/>
          <w:sz w:val="23"/>
          <w:szCs w:val="23"/>
          <w:lang w:eastAsia="ru-RU"/>
        </w:rPr>
      </w:pPr>
      <w:r w:rsidRPr="00E34DDD">
        <w:rPr>
          <w:rFonts w:ascii="Verdana" w:eastAsia="Times New Roman" w:hAnsi="Verdana" w:cs="Arial"/>
          <w:color w:val="393939"/>
          <w:sz w:val="18"/>
          <w:szCs w:val="18"/>
          <w:shd w:val="clear" w:color="auto" w:fill="FFFFFF"/>
          <w:lang w:eastAsia="ru-RU"/>
        </w:rPr>
        <w:t>4) принятие кодекса этики и служебного поведения работников организации;</w:t>
      </w:r>
    </w:p>
    <w:p w14:paraId="0541C75F" w14:textId="77777777" w:rsidR="00E34DDD" w:rsidRPr="00E34DDD" w:rsidRDefault="00E34DDD" w:rsidP="00E34DDD">
      <w:pPr>
        <w:spacing w:after="0" w:line="255" w:lineRule="atLeast"/>
        <w:jc w:val="both"/>
        <w:rPr>
          <w:rFonts w:ascii="Arial" w:eastAsia="Times New Roman" w:hAnsi="Arial" w:cs="Arial"/>
          <w:color w:val="393939"/>
          <w:sz w:val="23"/>
          <w:szCs w:val="23"/>
          <w:lang w:eastAsia="ru-RU"/>
        </w:rPr>
      </w:pPr>
      <w:r w:rsidRPr="00E34DDD">
        <w:rPr>
          <w:rFonts w:ascii="Verdana" w:eastAsia="Times New Roman" w:hAnsi="Verdana" w:cs="Arial"/>
          <w:color w:val="393939"/>
          <w:sz w:val="18"/>
          <w:szCs w:val="18"/>
          <w:shd w:val="clear" w:color="auto" w:fill="FFFFFF"/>
          <w:lang w:eastAsia="ru-RU"/>
        </w:rPr>
        <w:t>5) предотвращение и урегулирование конфликта интересов;</w:t>
      </w:r>
    </w:p>
    <w:p w14:paraId="478A4421" w14:textId="77777777" w:rsidR="00E34DDD" w:rsidRPr="00E34DDD" w:rsidRDefault="00E34DDD" w:rsidP="00E34DDD">
      <w:pPr>
        <w:spacing w:after="0" w:line="255" w:lineRule="atLeast"/>
        <w:jc w:val="both"/>
        <w:rPr>
          <w:rFonts w:ascii="Arial" w:eastAsia="Times New Roman" w:hAnsi="Arial" w:cs="Arial"/>
          <w:color w:val="393939"/>
          <w:sz w:val="23"/>
          <w:szCs w:val="23"/>
          <w:lang w:eastAsia="ru-RU"/>
        </w:rPr>
      </w:pPr>
      <w:r w:rsidRPr="00E34DDD">
        <w:rPr>
          <w:rFonts w:ascii="Verdana" w:eastAsia="Times New Roman" w:hAnsi="Verdana" w:cs="Arial"/>
          <w:color w:val="393939"/>
          <w:sz w:val="18"/>
          <w:szCs w:val="18"/>
          <w:shd w:val="clear" w:color="auto" w:fill="FFFFFF"/>
          <w:lang w:eastAsia="ru-RU"/>
        </w:rPr>
        <w:t>6) недопущение составления неофициальной отчетности и использования поддельных документов.</w:t>
      </w:r>
    </w:p>
    <w:p w14:paraId="1E647DCE" w14:textId="77777777" w:rsidR="00E34DDD" w:rsidRPr="00E34DDD" w:rsidRDefault="00E34DDD" w:rsidP="00E34DDD">
      <w:pPr>
        <w:spacing w:after="0" w:line="255" w:lineRule="atLeast"/>
        <w:jc w:val="both"/>
        <w:rPr>
          <w:rFonts w:ascii="Arial" w:eastAsia="Times New Roman" w:hAnsi="Arial" w:cs="Arial"/>
          <w:color w:val="393939"/>
          <w:sz w:val="23"/>
          <w:szCs w:val="23"/>
          <w:lang w:eastAsia="ru-RU"/>
        </w:rPr>
      </w:pPr>
      <w:r w:rsidRPr="00E34DDD">
        <w:rPr>
          <w:rFonts w:ascii="Verdana" w:eastAsia="Times New Roman" w:hAnsi="Verdana" w:cs="Arial"/>
          <w:b/>
          <w:bCs/>
          <w:color w:val="393939"/>
          <w:sz w:val="18"/>
          <w:szCs w:val="18"/>
          <w:shd w:val="clear" w:color="auto" w:fill="FFFFFF"/>
          <w:lang w:eastAsia="ru-RU"/>
        </w:rPr>
        <w:t>Подпункт 6 пункта 1 статьи 17 Федерального закона</w:t>
      </w:r>
    </w:p>
    <w:p w14:paraId="103B1D2F" w14:textId="77777777" w:rsidR="00E34DDD" w:rsidRPr="00E34DDD" w:rsidRDefault="00E34DDD" w:rsidP="00E34DDD">
      <w:pPr>
        <w:spacing w:after="0" w:line="255" w:lineRule="atLeast"/>
        <w:jc w:val="both"/>
        <w:rPr>
          <w:rFonts w:ascii="Arial" w:eastAsia="Times New Roman" w:hAnsi="Arial" w:cs="Arial"/>
          <w:color w:val="393939"/>
          <w:sz w:val="23"/>
          <w:szCs w:val="23"/>
          <w:lang w:eastAsia="ru-RU"/>
        </w:rPr>
      </w:pPr>
      <w:r w:rsidRPr="00E34DDD">
        <w:rPr>
          <w:rFonts w:ascii="Verdana" w:eastAsia="Times New Roman" w:hAnsi="Verdana" w:cs="Arial"/>
          <w:b/>
          <w:bCs/>
          <w:color w:val="393939"/>
          <w:sz w:val="18"/>
          <w:szCs w:val="18"/>
          <w:shd w:val="clear" w:color="auto" w:fill="FFFFFF"/>
          <w:lang w:eastAsia="ru-RU"/>
        </w:rPr>
        <w:t>«О государственной гражданской службе Российской Федерации»:</w:t>
      </w:r>
    </w:p>
    <w:p w14:paraId="46DB4347" w14:textId="77777777" w:rsidR="00E34DDD" w:rsidRPr="00E34DDD" w:rsidRDefault="00E34DDD" w:rsidP="00E34DDD">
      <w:pPr>
        <w:spacing w:after="0" w:line="255" w:lineRule="atLeast"/>
        <w:jc w:val="both"/>
        <w:rPr>
          <w:rFonts w:ascii="Arial" w:eastAsia="Times New Roman" w:hAnsi="Arial" w:cs="Arial"/>
          <w:color w:val="393939"/>
          <w:sz w:val="23"/>
          <w:szCs w:val="23"/>
          <w:lang w:eastAsia="ru-RU"/>
        </w:rPr>
      </w:pPr>
      <w:r w:rsidRPr="00E34DDD">
        <w:rPr>
          <w:rFonts w:ascii="Verdana" w:eastAsia="Times New Roman" w:hAnsi="Verdana" w:cs="Arial"/>
          <w:color w:val="393939"/>
          <w:sz w:val="18"/>
          <w:szCs w:val="18"/>
          <w:shd w:val="clear" w:color="auto" w:fill="FFFFFF"/>
          <w:lang w:eastAsia="ru-RU"/>
        </w:rPr>
        <w:t>В связи с прохождением гражданской службы гражданскому служащему </w:t>
      </w:r>
      <w:r w:rsidRPr="00E34DDD">
        <w:rPr>
          <w:rFonts w:ascii="Verdana" w:eastAsia="Times New Roman" w:hAnsi="Verdana" w:cs="Arial"/>
          <w:b/>
          <w:bCs/>
          <w:color w:val="393939"/>
          <w:sz w:val="18"/>
          <w:szCs w:val="18"/>
          <w:shd w:val="clear" w:color="auto" w:fill="FFFFFF"/>
          <w:lang w:eastAsia="ru-RU"/>
        </w:rPr>
        <w:t>запрещается получать </w:t>
      </w:r>
      <w:r w:rsidRPr="00E34DDD">
        <w:rPr>
          <w:rFonts w:ascii="Verdana" w:eastAsia="Times New Roman" w:hAnsi="Verdana" w:cs="Arial"/>
          <w:color w:val="393939"/>
          <w:sz w:val="18"/>
          <w:szCs w:val="18"/>
          <w:shd w:val="clear" w:color="auto" w:fill="FFFFFF"/>
          <w:lang w:eastAsia="ru-RU"/>
        </w:rPr>
        <w:t>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14:paraId="64B0E544" w14:textId="77777777" w:rsidR="00E34DDD" w:rsidRPr="00E34DDD" w:rsidRDefault="00E34DDD" w:rsidP="00E34DDD">
      <w:pPr>
        <w:spacing w:after="0" w:line="255" w:lineRule="atLeast"/>
        <w:jc w:val="both"/>
        <w:rPr>
          <w:rFonts w:ascii="Arial" w:eastAsia="Times New Roman" w:hAnsi="Arial" w:cs="Arial"/>
          <w:color w:val="393939"/>
          <w:sz w:val="23"/>
          <w:szCs w:val="23"/>
          <w:lang w:eastAsia="ru-RU"/>
        </w:rPr>
      </w:pPr>
      <w:r w:rsidRPr="00E34DDD">
        <w:rPr>
          <w:rFonts w:ascii="Verdana" w:eastAsia="Times New Roman" w:hAnsi="Verdana" w:cs="Arial"/>
          <w:color w:val="393939"/>
          <w:sz w:val="18"/>
          <w:szCs w:val="18"/>
          <w:shd w:val="clear" w:color="auto" w:fill="FFFFFF"/>
          <w:lang w:eastAsia="ru-RU"/>
        </w:rPr>
        <w:t xml:space="preserve">При выяснении вопроса о наличии связи подарка с должностным положением или исполнением служебных (должностных) обязанностей необходимо принимать во внимание </w:t>
      </w:r>
      <w:proofErr w:type="gramStart"/>
      <w:r w:rsidRPr="00E34DDD">
        <w:rPr>
          <w:rFonts w:ascii="Verdana" w:eastAsia="Times New Roman" w:hAnsi="Verdana" w:cs="Arial"/>
          <w:color w:val="393939"/>
          <w:sz w:val="18"/>
          <w:szCs w:val="18"/>
          <w:shd w:val="clear" w:color="auto" w:fill="FFFFFF"/>
          <w:lang w:eastAsia="ru-RU"/>
        </w:rPr>
        <w:t>взаимоотношения</w:t>
      </w:r>
      <w:proofErr w:type="gramEnd"/>
      <w:r w:rsidRPr="00E34DDD">
        <w:rPr>
          <w:rFonts w:ascii="Verdana" w:eastAsia="Times New Roman" w:hAnsi="Verdana" w:cs="Arial"/>
          <w:color w:val="393939"/>
          <w:sz w:val="18"/>
          <w:szCs w:val="18"/>
          <w:shd w:val="clear" w:color="auto" w:fill="FFFFFF"/>
          <w:lang w:eastAsia="ru-RU"/>
        </w:rPr>
        <w:t xml:space="preserve"> одаряемого с дарителем и обстоятельства вручения подарка.</w:t>
      </w:r>
    </w:p>
    <w:p w14:paraId="71583FCF" w14:textId="77777777" w:rsidR="00E34DDD" w:rsidRPr="00E34DDD" w:rsidRDefault="00E34DDD" w:rsidP="00E34DDD">
      <w:pPr>
        <w:spacing w:after="0" w:line="255" w:lineRule="atLeast"/>
        <w:jc w:val="both"/>
        <w:rPr>
          <w:rFonts w:ascii="Arial" w:eastAsia="Times New Roman" w:hAnsi="Arial" w:cs="Arial"/>
          <w:color w:val="393939"/>
          <w:sz w:val="23"/>
          <w:szCs w:val="23"/>
          <w:lang w:eastAsia="ru-RU"/>
        </w:rPr>
      </w:pPr>
      <w:r w:rsidRPr="00E34DDD">
        <w:rPr>
          <w:rFonts w:ascii="Verdana" w:eastAsia="Times New Roman" w:hAnsi="Verdana" w:cs="Arial"/>
          <w:color w:val="393939"/>
          <w:sz w:val="18"/>
          <w:szCs w:val="18"/>
          <w:shd w:val="clear" w:color="auto" w:fill="FFFFFF"/>
          <w:lang w:eastAsia="ru-RU"/>
        </w:rPr>
        <w:t>Должностному лицу следует избегать получения (отказываться от получения) подарков от подчиненных, представителей поднадзорных (подконтрольных) органов и организаций, участников судопроизводства либо иного порядка рассмотрения дел, в которых оно принимает или принимало участие, граждан, обращения которых оно рассматривает или рассматривало, либо их представителей.</w:t>
      </w:r>
    </w:p>
    <w:p w14:paraId="6194EDCB" w14:textId="77777777" w:rsidR="00E34DDD" w:rsidRPr="00E34DDD" w:rsidRDefault="00E34DDD" w:rsidP="00E34DDD">
      <w:pPr>
        <w:spacing w:after="0" w:line="255" w:lineRule="atLeast"/>
        <w:jc w:val="both"/>
        <w:rPr>
          <w:rFonts w:ascii="Arial" w:eastAsia="Times New Roman" w:hAnsi="Arial" w:cs="Arial"/>
          <w:color w:val="393939"/>
          <w:sz w:val="23"/>
          <w:szCs w:val="23"/>
          <w:lang w:eastAsia="ru-RU"/>
        </w:rPr>
      </w:pPr>
      <w:r w:rsidRPr="00E34DDD">
        <w:rPr>
          <w:rFonts w:ascii="Verdana" w:eastAsia="Times New Roman" w:hAnsi="Verdana" w:cs="Arial"/>
          <w:color w:val="393939"/>
          <w:sz w:val="18"/>
          <w:szCs w:val="18"/>
          <w:shd w:val="clear" w:color="auto" w:fill="FFFFFF"/>
          <w:lang w:eastAsia="ru-RU"/>
        </w:rPr>
        <w:t>При обнаружении должностным лицом подарка, оставленного для него одним из таких лиц на его рабочем месте, </w:t>
      </w:r>
      <w:r w:rsidRPr="00E34DDD">
        <w:rPr>
          <w:rFonts w:ascii="Verdana" w:eastAsia="Times New Roman" w:hAnsi="Verdana" w:cs="Arial"/>
          <w:b/>
          <w:bCs/>
          <w:color w:val="393939"/>
          <w:sz w:val="18"/>
          <w:szCs w:val="18"/>
          <w:shd w:val="clear" w:color="auto" w:fill="FFFFFF"/>
          <w:lang w:eastAsia="ru-RU"/>
        </w:rPr>
        <w:t>рекомендуется </w:t>
      </w:r>
      <w:r w:rsidRPr="00E34DDD">
        <w:rPr>
          <w:rFonts w:ascii="Verdana" w:eastAsia="Times New Roman" w:hAnsi="Verdana" w:cs="Arial"/>
          <w:color w:val="393939"/>
          <w:sz w:val="18"/>
          <w:szCs w:val="18"/>
          <w:shd w:val="clear" w:color="auto" w:fill="FFFFFF"/>
          <w:lang w:eastAsia="ru-RU"/>
        </w:rPr>
        <w:t>принять меры для возвращения подарка оставившему его лицу, а в случае невозможности его возврата (например, в связи с отсутствием контактных данных лица, оставившего подарок) незамедлительно письменно уведомить об этом подразделение (должностное лицо) органа или организации, ответственное за профилактику коррупционных и иных правонарушений, одновременно сдав подарок в уполномоченное подразделение. Дальнейшая судьба такого подарка должна решаться комиссией органа или организации, при этом возврат такого подарка должностному лицу и его выкуп в названном случае невозможны.</w:t>
      </w:r>
    </w:p>
    <w:p w14:paraId="29737FDB" w14:textId="77777777" w:rsidR="00E34DDD" w:rsidRPr="00E34DDD" w:rsidRDefault="00E34DDD" w:rsidP="00E34DDD">
      <w:pPr>
        <w:spacing w:after="0" w:line="255" w:lineRule="atLeast"/>
        <w:jc w:val="both"/>
        <w:rPr>
          <w:rFonts w:ascii="Arial" w:eastAsia="Times New Roman" w:hAnsi="Arial" w:cs="Arial"/>
          <w:color w:val="393939"/>
          <w:sz w:val="23"/>
          <w:szCs w:val="23"/>
          <w:lang w:eastAsia="ru-RU"/>
        </w:rPr>
      </w:pPr>
      <w:r w:rsidRPr="00E34DDD">
        <w:rPr>
          <w:rFonts w:ascii="Verdana" w:eastAsia="Times New Roman" w:hAnsi="Verdana" w:cs="Arial"/>
          <w:color w:val="393939"/>
          <w:sz w:val="18"/>
          <w:szCs w:val="18"/>
          <w:shd w:val="clear" w:color="auto" w:fill="FFFFFF"/>
          <w:lang w:eastAsia="ru-RU"/>
        </w:rPr>
        <w:t xml:space="preserve">Получение подарков родственниками должностного лица, на которого распространяется запрет, от лиц, заинтересованных в использовании им своего служебного положения и статуса для предоставления таким лицам необоснованных преимуществ, также может быть вызвано желанием </w:t>
      </w:r>
      <w:r w:rsidRPr="00E34DDD">
        <w:rPr>
          <w:rFonts w:ascii="Verdana" w:eastAsia="Times New Roman" w:hAnsi="Verdana" w:cs="Arial"/>
          <w:color w:val="393939"/>
          <w:sz w:val="18"/>
          <w:szCs w:val="18"/>
          <w:shd w:val="clear" w:color="auto" w:fill="FFFFFF"/>
          <w:lang w:eastAsia="ru-RU"/>
        </w:rPr>
        <w:lastRenderedPageBreak/>
        <w:t>дарителя обойти существующие нормативные ограничения и повлиять на действия и решения должностного лица.</w:t>
      </w:r>
    </w:p>
    <w:p w14:paraId="4EFCB8BE" w14:textId="77777777" w:rsidR="00E34DDD" w:rsidRPr="00E34DDD" w:rsidRDefault="00E34DDD" w:rsidP="00E34DDD">
      <w:pPr>
        <w:spacing w:after="0" w:line="255" w:lineRule="atLeast"/>
        <w:jc w:val="both"/>
        <w:rPr>
          <w:rFonts w:ascii="Arial" w:eastAsia="Times New Roman" w:hAnsi="Arial" w:cs="Arial"/>
          <w:color w:val="393939"/>
          <w:sz w:val="23"/>
          <w:szCs w:val="23"/>
          <w:lang w:eastAsia="ru-RU"/>
        </w:rPr>
      </w:pPr>
      <w:r w:rsidRPr="00E34DDD">
        <w:rPr>
          <w:rFonts w:ascii="Verdana" w:eastAsia="Times New Roman" w:hAnsi="Verdana" w:cs="Arial"/>
          <w:color w:val="393939"/>
          <w:sz w:val="18"/>
          <w:szCs w:val="18"/>
          <w:shd w:val="clear" w:color="auto" w:fill="FFFFFF"/>
          <w:lang w:eastAsia="ru-RU"/>
        </w:rPr>
        <w:t>Поскольку получение подарка в связи с исполнением служебных (должностных) обязанностей является коррупционным правонарушением, настойчивые неоднократные предложения принять подарок, исходящие от лица, заинтересованного в использовании должностного положения служащего, следует расценивать как склонение к совершению коррупционного правонарушения, о чем государственный или муниципальный служащий должен уведомить представителя нанимателя (работодателя), органы прокуратуры или другие государственные органы в соответствии со статьей 9 Федерального закона «О противодействии коррупции».</w:t>
      </w:r>
    </w:p>
    <w:p w14:paraId="5048361A" w14:textId="77777777" w:rsidR="00E34DDD" w:rsidRPr="00E34DDD" w:rsidRDefault="00E34DDD" w:rsidP="00E34DDD">
      <w:pPr>
        <w:spacing w:after="0" w:line="255" w:lineRule="atLeast"/>
        <w:jc w:val="both"/>
        <w:rPr>
          <w:rFonts w:ascii="Arial" w:eastAsia="Times New Roman" w:hAnsi="Arial" w:cs="Arial"/>
          <w:color w:val="393939"/>
          <w:sz w:val="23"/>
          <w:szCs w:val="23"/>
          <w:lang w:eastAsia="ru-RU"/>
        </w:rPr>
      </w:pPr>
      <w:r w:rsidRPr="00E34DDD">
        <w:rPr>
          <w:rFonts w:ascii="Verdana" w:eastAsia="Times New Roman" w:hAnsi="Verdana" w:cs="Arial"/>
          <w:color w:val="393939"/>
          <w:sz w:val="18"/>
          <w:szCs w:val="18"/>
          <w:shd w:val="clear" w:color="auto" w:fill="FFFFFF"/>
          <w:lang w:eastAsia="ru-RU"/>
        </w:rPr>
        <w:t>Невыполнение государственным или муниципальным служащим должностной (служебной) обязанности уведомлять об обращении в целях склонения к совершению коррупционных правонарушений,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14:paraId="7D505E8E" w14:textId="77777777" w:rsidR="00E34DDD" w:rsidRPr="00E34DDD" w:rsidRDefault="00E34DDD" w:rsidP="00E34DDD">
      <w:pPr>
        <w:spacing w:after="0" w:line="255" w:lineRule="atLeast"/>
        <w:jc w:val="center"/>
        <w:rPr>
          <w:rFonts w:ascii="Arial" w:eastAsia="Times New Roman" w:hAnsi="Arial" w:cs="Arial"/>
          <w:color w:val="393939"/>
          <w:sz w:val="23"/>
          <w:szCs w:val="23"/>
          <w:lang w:eastAsia="ru-RU"/>
        </w:rPr>
      </w:pPr>
      <w:r w:rsidRPr="00E34DDD">
        <w:rPr>
          <w:rFonts w:ascii="Verdana" w:eastAsia="Times New Roman" w:hAnsi="Verdana" w:cs="Arial"/>
          <w:b/>
          <w:bCs/>
          <w:color w:val="393939"/>
          <w:sz w:val="18"/>
          <w:szCs w:val="18"/>
          <w:shd w:val="clear" w:color="auto" w:fill="FFFFFF"/>
          <w:lang w:eastAsia="ru-RU"/>
        </w:rPr>
        <w:t>Запрет на получение подарков должностными лицами не распространяется на случаи дарения в связи с:</w:t>
      </w:r>
    </w:p>
    <w:p w14:paraId="0F4868FF" w14:textId="77777777" w:rsidR="00E34DDD" w:rsidRPr="00E34DDD" w:rsidRDefault="00E34DDD" w:rsidP="00E34DDD">
      <w:pPr>
        <w:spacing w:after="0" w:line="255" w:lineRule="atLeast"/>
        <w:jc w:val="both"/>
        <w:rPr>
          <w:rFonts w:ascii="Arial" w:eastAsia="Times New Roman" w:hAnsi="Arial" w:cs="Arial"/>
          <w:color w:val="393939"/>
          <w:sz w:val="23"/>
          <w:szCs w:val="23"/>
          <w:lang w:eastAsia="ru-RU"/>
        </w:rPr>
      </w:pPr>
      <w:r w:rsidRPr="00E34DDD">
        <w:rPr>
          <w:rFonts w:ascii="Verdana" w:eastAsia="Times New Roman" w:hAnsi="Verdana" w:cs="Arial"/>
          <w:color w:val="393939"/>
          <w:sz w:val="18"/>
          <w:szCs w:val="18"/>
          <w:shd w:val="clear" w:color="auto" w:fill="FFFFFF"/>
          <w:lang w:eastAsia="ru-RU"/>
        </w:rPr>
        <w:t>- протокольными мероприятиями,</w:t>
      </w:r>
    </w:p>
    <w:p w14:paraId="67F0B868" w14:textId="77777777" w:rsidR="00E34DDD" w:rsidRPr="00E34DDD" w:rsidRDefault="00E34DDD" w:rsidP="00E34DDD">
      <w:pPr>
        <w:spacing w:after="0" w:line="255" w:lineRule="atLeast"/>
        <w:jc w:val="both"/>
        <w:rPr>
          <w:rFonts w:ascii="Arial" w:eastAsia="Times New Roman" w:hAnsi="Arial" w:cs="Arial"/>
          <w:color w:val="393939"/>
          <w:sz w:val="23"/>
          <w:szCs w:val="23"/>
          <w:lang w:eastAsia="ru-RU"/>
        </w:rPr>
      </w:pPr>
      <w:r w:rsidRPr="00E34DDD">
        <w:rPr>
          <w:rFonts w:ascii="Verdana" w:eastAsia="Times New Roman" w:hAnsi="Verdana" w:cs="Arial"/>
          <w:color w:val="393939"/>
          <w:sz w:val="18"/>
          <w:szCs w:val="18"/>
          <w:shd w:val="clear" w:color="auto" w:fill="FFFFFF"/>
          <w:lang w:eastAsia="ru-RU"/>
        </w:rPr>
        <w:t>- служебными командировками,</w:t>
      </w:r>
    </w:p>
    <w:p w14:paraId="18DF4959" w14:textId="77777777" w:rsidR="00E34DDD" w:rsidRPr="00E34DDD" w:rsidRDefault="00E34DDD" w:rsidP="00E34DDD">
      <w:pPr>
        <w:spacing w:after="0" w:line="255" w:lineRule="atLeast"/>
        <w:jc w:val="both"/>
        <w:rPr>
          <w:rFonts w:ascii="Arial" w:eastAsia="Times New Roman" w:hAnsi="Arial" w:cs="Arial"/>
          <w:color w:val="393939"/>
          <w:sz w:val="23"/>
          <w:szCs w:val="23"/>
          <w:lang w:eastAsia="ru-RU"/>
        </w:rPr>
      </w:pPr>
      <w:r w:rsidRPr="00E34DDD">
        <w:rPr>
          <w:rFonts w:ascii="Verdana" w:eastAsia="Times New Roman" w:hAnsi="Verdana" w:cs="Arial"/>
          <w:color w:val="393939"/>
          <w:sz w:val="18"/>
          <w:szCs w:val="18"/>
          <w:shd w:val="clear" w:color="auto" w:fill="FFFFFF"/>
          <w:lang w:eastAsia="ru-RU"/>
        </w:rPr>
        <w:t>- другими официальными мероприятиями.</w:t>
      </w:r>
    </w:p>
    <w:p w14:paraId="490D8D75" w14:textId="77777777" w:rsidR="00E34DDD" w:rsidRPr="00E34DDD" w:rsidRDefault="00E34DDD" w:rsidP="00E34DDD">
      <w:pPr>
        <w:spacing w:after="0" w:line="255" w:lineRule="atLeast"/>
        <w:jc w:val="both"/>
        <w:rPr>
          <w:rFonts w:ascii="Arial" w:eastAsia="Times New Roman" w:hAnsi="Arial" w:cs="Arial"/>
          <w:color w:val="393939"/>
          <w:sz w:val="23"/>
          <w:szCs w:val="23"/>
          <w:lang w:eastAsia="ru-RU"/>
        </w:rPr>
      </w:pPr>
      <w:r w:rsidRPr="00E34DDD">
        <w:rPr>
          <w:rFonts w:ascii="Verdana" w:eastAsia="Times New Roman" w:hAnsi="Verdana" w:cs="Arial"/>
          <w:color w:val="393939"/>
          <w:sz w:val="18"/>
          <w:szCs w:val="18"/>
          <w:shd w:val="clear" w:color="auto" w:fill="FFFFFF"/>
          <w:lang w:eastAsia="ru-RU"/>
        </w:rPr>
        <w:t>Такие подарки передаются по акту в соответствующий государственный или муниципальный орган.</w:t>
      </w:r>
    </w:p>
    <w:p w14:paraId="27F8AF33" w14:textId="77777777" w:rsidR="00E34DDD" w:rsidRPr="00E34DDD" w:rsidRDefault="00E34DDD" w:rsidP="00E34DDD">
      <w:pPr>
        <w:spacing w:after="0" w:line="255" w:lineRule="atLeast"/>
        <w:jc w:val="both"/>
        <w:rPr>
          <w:rFonts w:ascii="Arial" w:eastAsia="Times New Roman" w:hAnsi="Arial" w:cs="Arial"/>
          <w:color w:val="393939"/>
          <w:sz w:val="23"/>
          <w:szCs w:val="23"/>
          <w:lang w:eastAsia="ru-RU"/>
        </w:rPr>
      </w:pPr>
      <w:r w:rsidRPr="00E34DDD">
        <w:rPr>
          <w:rFonts w:ascii="Verdana" w:eastAsia="Times New Roman" w:hAnsi="Verdana" w:cs="Arial"/>
          <w:color w:val="393939"/>
          <w:sz w:val="18"/>
          <w:szCs w:val="18"/>
          <w:shd w:val="clear" w:color="auto" w:fill="FFFFFF"/>
          <w:lang w:eastAsia="ru-RU"/>
        </w:rPr>
        <w:t>Лицо, сдавшее подарок, полученный им в связи с официальным мероприятием, может его выкупить в установленном порядке.</w:t>
      </w:r>
    </w:p>
    <w:p w14:paraId="0A660E5F" w14:textId="77777777" w:rsidR="00E34DDD" w:rsidRPr="00E34DDD" w:rsidRDefault="00E34DDD" w:rsidP="00E34DDD">
      <w:pPr>
        <w:spacing w:after="0" w:line="255" w:lineRule="atLeast"/>
        <w:jc w:val="both"/>
        <w:rPr>
          <w:rFonts w:ascii="Arial" w:eastAsia="Times New Roman" w:hAnsi="Arial" w:cs="Arial"/>
          <w:color w:val="393939"/>
          <w:sz w:val="23"/>
          <w:szCs w:val="23"/>
          <w:lang w:eastAsia="ru-RU"/>
        </w:rPr>
      </w:pPr>
      <w:r w:rsidRPr="00E34DDD">
        <w:rPr>
          <w:rFonts w:ascii="Verdana" w:eastAsia="Times New Roman" w:hAnsi="Verdana" w:cs="Arial"/>
          <w:color w:val="393939"/>
          <w:sz w:val="18"/>
          <w:szCs w:val="18"/>
          <w:shd w:val="clear" w:color="auto" w:fill="FFFFFF"/>
          <w:lang w:eastAsia="ru-RU"/>
        </w:rPr>
        <w:t>Денежное вознаграждение, вручаемое одновременно с поощрением (наградой), является его составной частью в случае, если данное вознаграждение предусмотрено нормативным правовым актов, регулирующим порядок вручения соответствующего поощрения (награды). В этой связи должностное лицо вправе получать от имени государственных (муниципальных) органов, иных организаций ценные подарки, вручаемые в качестве поощрения (награды), с одновременной выплатой денежного вознаграждения. При этом получение таких поощрений (наград) не исключает возможность возникновения конфликта интересов.</w:t>
      </w:r>
    </w:p>
    <w:p w14:paraId="084219FF" w14:textId="77777777" w:rsidR="00E34DDD" w:rsidRPr="00E34DDD" w:rsidRDefault="00E34DDD" w:rsidP="00E34DDD">
      <w:pPr>
        <w:spacing w:after="0" w:line="255" w:lineRule="atLeast"/>
        <w:jc w:val="both"/>
        <w:rPr>
          <w:rFonts w:ascii="Arial" w:eastAsia="Times New Roman" w:hAnsi="Arial" w:cs="Arial"/>
          <w:color w:val="393939"/>
          <w:sz w:val="23"/>
          <w:szCs w:val="23"/>
          <w:lang w:eastAsia="ru-RU"/>
        </w:rPr>
      </w:pPr>
      <w:r w:rsidRPr="00E34DDD">
        <w:rPr>
          <w:rFonts w:ascii="Verdana" w:eastAsia="Times New Roman" w:hAnsi="Verdana" w:cs="Arial"/>
          <w:color w:val="393939"/>
          <w:sz w:val="18"/>
          <w:szCs w:val="18"/>
          <w:shd w:val="clear" w:color="auto" w:fill="FFFFFF"/>
          <w:lang w:eastAsia="ru-RU"/>
        </w:rPr>
        <w:t>К случаям получения подарка в связи с протокольными мероприятиями, служебными командировками и другими официальными мероприятиями </w:t>
      </w:r>
      <w:r w:rsidRPr="00E34DDD">
        <w:rPr>
          <w:rFonts w:ascii="Verdana" w:eastAsia="Times New Roman" w:hAnsi="Verdana" w:cs="Arial"/>
          <w:b/>
          <w:bCs/>
          <w:color w:val="393939"/>
          <w:sz w:val="18"/>
          <w:szCs w:val="18"/>
          <w:shd w:val="clear" w:color="auto" w:fill="FFFFFF"/>
          <w:lang w:eastAsia="ru-RU"/>
        </w:rPr>
        <w:t>относятся факты оставления организаторами мероприятия в гостиничном номере подарков </w:t>
      </w:r>
      <w:r w:rsidRPr="00E34DDD">
        <w:rPr>
          <w:rFonts w:ascii="Verdana" w:eastAsia="Times New Roman" w:hAnsi="Verdana" w:cs="Arial"/>
          <w:color w:val="393939"/>
          <w:sz w:val="18"/>
          <w:szCs w:val="18"/>
          <w:shd w:val="clear" w:color="auto" w:fill="FFFFFF"/>
          <w:lang w:eastAsia="ru-RU"/>
        </w:rPr>
        <w:t>и сувениров, а также вручения подарков от имени участвующих в мероприятиях делегаций в перерыве между мероприятиями или после их окончания.</w:t>
      </w:r>
    </w:p>
    <w:p w14:paraId="6AEC0A0D" w14:textId="77777777" w:rsidR="00E34DDD" w:rsidRPr="00E34DDD" w:rsidRDefault="00E34DDD" w:rsidP="00E34DDD">
      <w:pPr>
        <w:spacing w:after="0" w:line="255" w:lineRule="atLeast"/>
        <w:jc w:val="both"/>
        <w:rPr>
          <w:rFonts w:ascii="Arial" w:eastAsia="Times New Roman" w:hAnsi="Arial" w:cs="Arial"/>
          <w:color w:val="393939"/>
          <w:sz w:val="23"/>
          <w:szCs w:val="23"/>
          <w:lang w:eastAsia="ru-RU"/>
        </w:rPr>
      </w:pPr>
      <w:r w:rsidRPr="00E34DDD">
        <w:rPr>
          <w:rFonts w:ascii="Verdana" w:eastAsia="Times New Roman" w:hAnsi="Verdana" w:cs="Arial"/>
          <w:b/>
          <w:bCs/>
          <w:color w:val="393939"/>
          <w:sz w:val="18"/>
          <w:szCs w:val="18"/>
          <w:shd w:val="clear" w:color="auto" w:fill="FFFFFF"/>
          <w:lang w:eastAsia="ru-RU"/>
        </w:rPr>
        <w:t>Порядок сообщения о получении подарка в связи с протокольными мероприятиями, служебными командировками и другими официальными мероприятиями</w:t>
      </w:r>
      <w:r w:rsidRPr="00E34DDD">
        <w:rPr>
          <w:rFonts w:ascii="Verdana" w:eastAsia="Times New Roman" w:hAnsi="Verdana" w:cs="Arial"/>
          <w:color w:val="393939"/>
          <w:sz w:val="18"/>
          <w:szCs w:val="18"/>
          <w:shd w:val="clear" w:color="auto" w:fill="FFFFFF"/>
          <w:lang w:eastAsia="ru-RU"/>
        </w:rPr>
        <w:t> </w:t>
      </w:r>
    </w:p>
    <w:p w14:paraId="7C4A7A52" w14:textId="77777777" w:rsidR="00E34DDD" w:rsidRPr="00E34DDD" w:rsidRDefault="00E34DDD" w:rsidP="00E34DDD">
      <w:pPr>
        <w:spacing w:after="0" w:line="255" w:lineRule="atLeast"/>
        <w:jc w:val="both"/>
        <w:rPr>
          <w:rFonts w:ascii="Arial" w:eastAsia="Times New Roman" w:hAnsi="Arial" w:cs="Arial"/>
          <w:color w:val="393939"/>
          <w:sz w:val="23"/>
          <w:szCs w:val="23"/>
          <w:lang w:eastAsia="ru-RU"/>
        </w:rPr>
      </w:pPr>
      <w:r w:rsidRPr="00E34DDD">
        <w:rPr>
          <w:rFonts w:ascii="Verdana" w:eastAsia="Times New Roman" w:hAnsi="Verdana" w:cs="Arial"/>
          <w:color w:val="393939"/>
          <w:sz w:val="18"/>
          <w:szCs w:val="18"/>
          <w:lang w:eastAsia="ru-RU"/>
        </w:rPr>
        <w:t>Получение подарка в связи с протокольными мероприятиями, служебными командировками и другими официальными мероприятиями.</w:t>
      </w:r>
    </w:p>
    <w:p w14:paraId="5043A7AE" w14:textId="77777777" w:rsidR="00E34DDD" w:rsidRPr="00E34DDD" w:rsidRDefault="00E34DDD" w:rsidP="00E34DDD">
      <w:pPr>
        <w:spacing w:after="0" w:line="255" w:lineRule="atLeast"/>
        <w:jc w:val="both"/>
        <w:rPr>
          <w:rFonts w:ascii="Arial" w:eastAsia="Times New Roman" w:hAnsi="Arial" w:cs="Arial"/>
          <w:color w:val="393939"/>
          <w:sz w:val="23"/>
          <w:szCs w:val="23"/>
          <w:lang w:eastAsia="ru-RU"/>
        </w:rPr>
      </w:pPr>
      <w:r w:rsidRPr="00E34DDD">
        <w:rPr>
          <w:rFonts w:ascii="Verdana" w:eastAsia="Times New Roman" w:hAnsi="Verdana" w:cs="Arial"/>
          <w:color w:val="393939"/>
          <w:sz w:val="18"/>
          <w:szCs w:val="18"/>
          <w:shd w:val="clear" w:color="auto" w:fill="FFFFFF"/>
          <w:lang w:eastAsia="ru-RU"/>
        </w:rPr>
        <w:t>- не позднее трех рабочих дней</w:t>
      </w:r>
    </w:p>
    <w:p w14:paraId="4E849CD8" w14:textId="77777777" w:rsidR="00E34DDD" w:rsidRPr="00E34DDD" w:rsidRDefault="00E34DDD" w:rsidP="00E34DDD">
      <w:pPr>
        <w:spacing w:after="0" w:line="255" w:lineRule="atLeast"/>
        <w:jc w:val="both"/>
        <w:rPr>
          <w:rFonts w:ascii="Arial" w:eastAsia="Times New Roman" w:hAnsi="Arial" w:cs="Arial"/>
          <w:color w:val="393939"/>
          <w:sz w:val="23"/>
          <w:szCs w:val="23"/>
          <w:lang w:eastAsia="ru-RU"/>
        </w:rPr>
      </w:pPr>
      <w:r w:rsidRPr="00E34DDD">
        <w:rPr>
          <w:rFonts w:ascii="Verdana" w:eastAsia="Times New Roman" w:hAnsi="Verdana" w:cs="Arial"/>
          <w:color w:val="393939"/>
          <w:sz w:val="18"/>
          <w:szCs w:val="18"/>
          <w:shd w:val="clear" w:color="auto" w:fill="FFFFFF"/>
          <w:lang w:eastAsia="ru-RU"/>
        </w:rPr>
        <w:t>- со дня получения подарка либо возвращения</w:t>
      </w:r>
    </w:p>
    <w:p w14:paraId="5081F41E" w14:textId="77777777" w:rsidR="00E34DDD" w:rsidRPr="00E34DDD" w:rsidRDefault="00E34DDD" w:rsidP="00E34DDD">
      <w:pPr>
        <w:spacing w:after="0" w:line="255" w:lineRule="atLeast"/>
        <w:jc w:val="both"/>
        <w:rPr>
          <w:rFonts w:ascii="Arial" w:eastAsia="Times New Roman" w:hAnsi="Arial" w:cs="Arial"/>
          <w:color w:val="393939"/>
          <w:sz w:val="23"/>
          <w:szCs w:val="23"/>
          <w:lang w:eastAsia="ru-RU"/>
        </w:rPr>
      </w:pPr>
      <w:r w:rsidRPr="00E34DDD">
        <w:rPr>
          <w:rFonts w:ascii="Verdana" w:eastAsia="Times New Roman" w:hAnsi="Verdana" w:cs="Arial"/>
          <w:color w:val="393939"/>
          <w:sz w:val="18"/>
          <w:szCs w:val="18"/>
          <w:shd w:val="clear" w:color="auto" w:fill="FFFFFF"/>
          <w:lang w:eastAsia="ru-RU"/>
        </w:rPr>
        <w:t>- из служебной командировки</w:t>
      </w:r>
    </w:p>
    <w:p w14:paraId="247F0116" w14:textId="77777777" w:rsidR="00E34DDD" w:rsidRPr="00E34DDD" w:rsidRDefault="00E34DDD" w:rsidP="00E34DDD">
      <w:pPr>
        <w:spacing w:after="0" w:line="255" w:lineRule="atLeast"/>
        <w:jc w:val="both"/>
        <w:rPr>
          <w:rFonts w:ascii="Arial" w:eastAsia="Times New Roman" w:hAnsi="Arial" w:cs="Arial"/>
          <w:color w:val="393939"/>
          <w:sz w:val="23"/>
          <w:szCs w:val="23"/>
          <w:lang w:eastAsia="ru-RU"/>
        </w:rPr>
      </w:pPr>
      <w:r w:rsidRPr="00E34DDD">
        <w:rPr>
          <w:rFonts w:ascii="Verdana" w:eastAsia="Times New Roman" w:hAnsi="Verdana" w:cs="Arial"/>
          <w:color w:val="393939"/>
          <w:sz w:val="18"/>
          <w:szCs w:val="18"/>
          <w:lang w:eastAsia="ru-RU"/>
        </w:rPr>
        <w:t>Лицо обязано уведомить орган или организацию, в которых проходит государственную (муниципальную) службу или осуществляет трудовую деятельность.</w:t>
      </w:r>
    </w:p>
    <w:p w14:paraId="375968D5" w14:textId="77777777" w:rsidR="00E34DDD" w:rsidRPr="00E34DDD" w:rsidRDefault="00E34DDD" w:rsidP="00E34DDD">
      <w:pPr>
        <w:spacing w:after="0" w:line="255" w:lineRule="atLeast"/>
        <w:jc w:val="both"/>
        <w:rPr>
          <w:rFonts w:ascii="Arial" w:eastAsia="Times New Roman" w:hAnsi="Arial" w:cs="Arial"/>
          <w:color w:val="393939"/>
          <w:sz w:val="23"/>
          <w:szCs w:val="23"/>
          <w:lang w:eastAsia="ru-RU"/>
        </w:rPr>
      </w:pPr>
      <w:r w:rsidRPr="00E34DDD">
        <w:rPr>
          <w:rFonts w:ascii="Verdana" w:eastAsia="Times New Roman" w:hAnsi="Verdana" w:cs="Arial"/>
          <w:color w:val="393939"/>
          <w:sz w:val="18"/>
          <w:szCs w:val="18"/>
          <w:shd w:val="clear" w:color="auto" w:fill="FFFFFF"/>
          <w:lang w:eastAsia="ru-RU"/>
        </w:rPr>
        <w:t>- не позднее пяти рабочих дней</w:t>
      </w:r>
    </w:p>
    <w:p w14:paraId="7C1783EC" w14:textId="77777777" w:rsidR="00E34DDD" w:rsidRPr="00E34DDD" w:rsidRDefault="00E34DDD" w:rsidP="00E34DDD">
      <w:pPr>
        <w:spacing w:after="0" w:line="255" w:lineRule="atLeast"/>
        <w:jc w:val="both"/>
        <w:rPr>
          <w:rFonts w:ascii="Arial" w:eastAsia="Times New Roman" w:hAnsi="Arial" w:cs="Arial"/>
          <w:color w:val="393939"/>
          <w:sz w:val="23"/>
          <w:szCs w:val="23"/>
          <w:lang w:eastAsia="ru-RU"/>
        </w:rPr>
      </w:pPr>
      <w:r w:rsidRPr="00E34DDD">
        <w:rPr>
          <w:rFonts w:ascii="Verdana" w:eastAsia="Times New Roman" w:hAnsi="Verdana" w:cs="Arial"/>
          <w:color w:val="393939"/>
          <w:sz w:val="18"/>
          <w:szCs w:val="18"/>
          <w:shd w:val="clear" w:color="auto" w:fill="FFFFFF"/>
          <w:lang w:eastAsia="ru-RU"/>
        </w:rPr>
        <w:t>- со дня регистрации уведомления</w:t>
      </w:r>
    </w:p>
    <w:p w14:paraId="2D2CFF0E" w14:textId="77777777" w:rsidR="00E34DDD" w:rsidRPr="00E34DDD" w:rsidRDefault="00E34DDD" w:rsidP="00E34DDD">
      <w:pPr>
        <w:spacing w:after="0" w:line="255" w:lineRule="atLeast"/>
        <w:jc w:val="both"/>
        <w:rPr>
          <w:rFonts w:ascii="Arial" w:eastAsia="Times New Roman" w:hAnsi="Arial" w:cs="Arial"/>
          <w:color w:val="393939"/>
          <w:sz w:val="23"/>
          <w:szCs w:val="23"/>
          <w:lang w:eastAsia="ru-RU"/>
        </w:rPr>
      </w:pPr>
      <w:r w:rsidRPr="00E34DDD">
        <w:rPr>
          <w:rFonts w:ascii="Verdana" w:eastAsia="Times New Roman" w:hAnsi="Verdana" w:cs="Arial"/>
          <w:color w:val="393939"/>
          <w:sz w:val="18"/>
          <w:szCs w:val="18"/>
          <w:lang w:eastAsia="ru-RU"/>
        </w:rPr>
        <w:t>Подарок подлежит передаче на хранение.</w:t>
      </w:r>
    </w:p>
    <w:p w14:paraId="32417B8D" w14:textId="77777777" w:rsidR="00E34DDD" w:rsidRPr="00E34DDD" w:rsidRDefault="00E34DDD" w:rsidP="00E34DDD">
      <w:pPr>
        <w:spacing w:after="0" w:line="255" w:lineRule="atLeast"/>
        <w:jc w:val="both"/>
        <w:rPr>
          <w:rFonts w:ascii="Arial" w:eastAsia="Times New Roman" w:hAnsi="Arial" w:cs="Arial"/>
          <w:color w:val="393939"/>
          <w:sz w:val="23"/>
          <w:szCs w:val="23"/>
          <w:lang w:eastAsia="ru-RU"/>
        </w:rPr>
      </w:pPr>
      <w:r w:rsidRPr="00E34DDD">
        <w:rPr>
          <w:rFonts w:ascii="Verdana" w:eastAsia="Times New Roman" w:hAnsi="Verdana" w:cs="Arial"/>
          <w:color w:val="393939"/>
          <w:sz w:val="18"/>
          <w:szCs w:val="18"/>
          <w:lang w:eastAsia="ru-RU"/>
        </w:rPr>
        <w:t>Подарок, полученный лицом, замещающим государственную (муниципальную) должность, </w:t>
      </w:r>
      <w:r w:rsidRPr="00E34DDD">
        <w:rPr>
          <w:rFonts w:ascii="Verdana" w:eastAsia="Times New Roman" w:hAnsi="Verdana" w:cs="Arial"/>
          <w:b/>
          <w:bCs/>
          <w:color w:val="393939"/>
          <w:sz w:val="18"/>
          <w:szCs w:val="18"/>
          <w:lang w:eastAsia="ru-RU"/>
        </w:rPr>
        <w:t>независимо от его стоимости</w:t>
      </w:r>
      <w:r w:rsidRPr="00E34DDD">
        <w:rPr>
          <w:rFonts w:ascii="Verdana" w:eastAsia="Times New Roman" w:hAnsi="Verdana" w:cs="Arial"/>
          <w:color w:val="393939"/>
          <w:sz w:val="18"/>
          <w:szCs w:val="18"/>
          <w:lang w:eastAsia="ru-RU"/>
        </w:rPr>
        <w:t>, подлежит передаче на хранение.</w:t>
      </w:r>
    </w:p>
    <w:p w14:paraId="152DA44C" w14:textId="77777777" w:rsidR="00E34DDD" w:rsidRPr="00E34DDD" w:rsidRDefault="00E34DDD" w:rsidP="00E34DDD">
      <w:pPr>
        <w:spacing w:after="0" w:line="255" w:lineRule="atLeast"/>
        <w:jc w:val="both"/>
        <w:rPr>
          <w:rFonts w:ascii="Arial" w:eastAsia="Times New Roman" w:hAnsi="Arial" w:cs="Arial"/>
          <w:color w:val="393939"/>
          <w:sz w:val="23"/>
          <w:szCs w:val="23"/>
          <w:lang w:eastAsia="ru-RU"/>
        </w:rPr>
      </w:pPr>
      <w:r w:rsidRPr="00E34DDD">
        <w:rPr>
          <w:rFonts w:ascii="Verdana" w:eastAsia="Times New Roman" w:hAnsi="Verdana" w:cs="Arial"/>
          <w:b/>
          <w:bCs/>
          <w:color w:val="393939"/>
          <w:sz w:val="18"/>
          <w:szCs w:val="18"/>
          <w:lang w:eastAsia="ru-RU"/>
        </w:rPr>
        <w:t>Определение стоимости подарка</w:t>
      </w:r>
    </w:p>
    <w:p w14:paraId="1304A372" w14:textId="77777777" w:rsidR="00E34DDD" w:rsidRPr="00E34DDD" w:rsidRDefault="00E34DDD" w:rsidP="00E34DDD">
      <w:pPr>
        <w:spacing w:after="0" w:line="255" w:lineRule="atLeast"/>
        <w:jc w:val="both"/>
        <w:rPr>
          <w:rFonts w:ascii="Arial" w:eastAsia="Times New Roman" w:hAnsi="Arial" w:cs="Arial"/>
          <w:color w:val="393939"/>
          <w:sz w:val="23"/>
          <w:szCs w:val="23"/>
          <w:lang w:eastAsia="ru-RU"/>
        </w:rPr>
      </w:pPr>
      <w:r w:rsidRPr="00E34DDD">
        <w:rPr>
          <w:rFonts w:ascii="Verdana" w:eastAsia="Times New Roman" w:hAnsi="Verdana" w:cs="Arial"/>
          <w:color w:val="393939"/>
          <w:sz w:val="18"/>
          <w:szCs w:val="18"/>
          <w:lang w:eastAsia="ru-RU"/>
        </w:rPr>
        <w:t>(с привлечением при необходимости комиссии или коллегиального органа на основе рыночной цены или цены на аналогичную материальную ценность)</w:t>
      </w:r>
    </w:p>
    <w:p w14:paraId="33FF09DB" w14:textId="77777777" w:rsidR="00E34DDD" w:rsidRPr="00E34DDD" w:rsidRDefault="00E34DDD" w:rsidP="00E34DDD">
      <w:pPr>
        <w:spacing w:after="0" w:line="255" w:lineRule="atLeast"/>
        <w:jc w:val="both"/>
        <w:rPr>
          <w:rFonts w:ascii="Arial" w:eastAsia="Times New Roman" w:hAnsi="Arial" w:cs="Arial"/>
          <w:color w:val="393939"/>
          <w:sz w:val="23"/>
          <w:szCs w:val="23"/>
          <w:lang w:eastAsia="ru-RU"/>
        </w:rPr>
      </w:pPr>
      <w:r w:rsidRPr="00E34DDD">
        <w:rPr>
          <w:rFonts w:ascii="Verdana" w:eastAsia="Times New Roman" w:hAnsi="Verdana" w:cs="Arial"/>
          <w:b/>
          <w:bCs/>
          <w:color w:val="393939"/>
          <w:sz w:val="18"/>
          <w:szCs w:val="18"/>
          <w:lang w:eastAsia="ru-RU"/>
        </w:rPr>
        <w:t>До трех тысяч рублей</w:t>
      </w:r>
    </w:p>
    <w:p w14:paraId="5A29EE4C" w14:textId="77777777" w:rsidR="00E34DDD" w:rsidRPr="00E34DDD" w:rsidRDefault="00E34DDD" w:rsidP="00E34DDD">
      <w:pPr>
        <w:spacing w:after="0" w:line="255" w:lineRule="atLeast"/>
        <w:jc w:val="both"/>
        <w:rPr>
          <w:rFonts w:ascii="Arial" w:eastAsia="Times New Roman" w:hAnsi="Arial" w:cs="Arial"/>
          <w:color w:val="393939"/>
          <w:sz w:val="23"/>
          <w:szCs w:val="23"/>
          <w:lang w:eastAsia="ru-RU"/>
        </w:rPr>
      </w:pPr>
      <w:r w:rsidRPr="00E34DDD">
        <w:rPr>
          <w:rFonts w:ascii="Verdana" w:eastAsia="Times New Roman" w:hAnsi="Verdana" w:cs="Arial"/>
          <w:color w:val="393939"/>
          <w:sz w:val="18"/>
          <w:szCs w:val="18"/>
          <w:lang w:eastAsia="ru-RU"/>
        </w:rPr>
        <w:t>Подарок возвращается сдавшему его лицу по акту приема-передачи (за исключением лиц, замещающих государственную или муниципальную должность.</w:t>
      </w:r>
    </w:p>
    <w:p w14:paraId="15A7CE5A" w14:textId="77777777" w:rsidR="00E34DDD" w:rsidRPr="00E34DDD" w:rsidRDefault="00E34DDD" w:rsidP="00E34DDD">
      <w:pPr>
        <w:spacing w:after="0" w:line="255" w:lineRule="atLeast"/>
        <w:jc w:val="both"/>
        <w:rPr>
          <w:rFonts w:ascii="Arial" w:eastAsia="Times New Roman" w:hAnsi="Arial" w:cs="Arial"/>
          <w:color w:val="393939"/>
          <w:sz w:val="23"/>
          <w:szCs w:val="23"/>
          <w:lang w:eastAsia="ru-RU"/>
        </w:rPr>
      </w:pPr>
      <w:r w:rsidRPr="00E34DDD">
        <w:rPr>
          <w:rFonts w:ascii="Verdana" w:eastAsia="Times New Roman" w:hAnsi="Verdana" w:cs="Arial"/>
          <w:color w:val="393939"/>
          <w:sz w:val="18"/>
          <w:szCs w:val="18"/>
          <w:lang w:eastAsia="ru-RU"/>
        </w:rPr>
        <w:t xml:space="preserve">Лицо, сдавшее </w:t>
      </w:r>
      <w:proofErr w:type="gramStart"/>
      <w:r w:rsidRPr="00E34DDD">
        <w:rPr>
          <w:rFonts w:ascii="Verdana" w:eastAsia="Times New Roman" w:hAnsi="Verdana" w:cs="Arial"/>
          <w:color w:val="393939"/>
          <w:sz w:val="18"/>
          <w:szCs w:val="18"/>
          <w:lang w:eastAsia="ru-RU"/>
        </w:rPr>
        <w:t>подарок</w:t>
      </w:r>
      <w:proofErr w:type="gramEnd"/>
      <w:r w:rsidRPr="00E34DDD">
        <w:rPr>
          <w:rFonts w:ascii="Verdana" w:eastAsia="Times New Roman" w:hAnsi="Verdana" w:cs="Arial"/>
          <w:color w:val="393939"/>
          <w:sz w:val="18"/>
          <w:szCs w:val="18"/>
          <w:lang w:eastAsia="ru-RU"/>
        </w:rPr>
        <w:t xml:space="preserve"> может его выкупить, направив на имя представителя нанимателя (работодателя) соответствующее заявление не позднее двух месяцев со дня сдачи подарка.</w:t>
      </w:r>
    </w:p>
    <w:p w14:paraId="61A40605" w14:textId="77777777" w:rsidR="00E34DDD" w:rsidRPr="00E34DDD" w:rsidRDefault="00E34DDD" w:rsidP="00E34DDD">
      <w:pPr>
        <w:spacing w:after="0" w:line="255" w:lineRule="atLeast"/>
        <w:jc w:val="both"/>
        <w:rPr>
          <w:rFonts w:ascii="Arial" w:eastAsia="Times New Roman" w:hAnsi="Arial" w:cs="Arial"/>
          <w:color w:val="393939"/>
          <w:sz w:val="23"/>
          <w:szCs w:val="23"/>
          <w:lang w:eastAsia="ru-RU"/>
        </w:rPr>
      </w:pPr>
      <w:r w:rsidRPr="00E34DDD">
        <w:rPr>
          <w:rFonts w:ascii="Verdana" w:eastAsia="Times New Roman" w:hAnsi="Verdana" w:cs="Arial"/>
          <w:b/>
          <w:bCs/>
          <w:color w:val="393939"/>
          <w:sz w:val="18"/>
          <w:szCs w:val="18"/>
          <w:lang w:eastAsia="ru-RU"/>
        </w:rPr>
        <w:t>Свыше трех тысяч рублей</w:t>
      </w:r>
    </w:p>
    <w:p w14:paraId="6C87D7EA" w14:textId="77777777" w:rsidR="00E34DDD" w:rsidRPr="00E34DDD" w:rsidRDefault="00E34DDD" w:rsidP="00E34DDD">
      <w:pPr>
        <w:spacing w:after="0" w:line="255" w:lineRule="atLeast"/>
        <w:jc w:val="both"/>
        <w:rPr>
          <w:rFonts w:ascii="Arial" w:eastAsia="Times New Roman" w:hAnsi="Arial" w:cs="Arial"/>
          <w:color w:val="393939"/>
          <w:sz w:val="23"/>
          <w:szCs w:val="23"/>
          <w:lang w:eastAsia="ru-RU"/>
        </w:rPr>
      </w:pPr>
      <w:r w:rsidRPr="00E34DDD">
        <w:rPr>
          <w:rFonts w:ascii="Verdana" w:eastAsia="Times New Roman" w:hAnsi="Verdana" w:cs="Arial"/>
          <w:color w:val="393939"/>
          <w:sz w:val="18"/>
          <w:szCs w:val="18"/>
          <w:lang w:eastAsia="ru-RU"/>
        </w:rPr>
        <w:lastRenderedPageBreak/>
        <w:t>Подарок включается в реестр федерального имущества или соответствующий реестр субъекта Российской Федерации</w:t>
      </w:r>
    </w:p>
    <w:p w14:paraId="32730DA4" w14:textId="77777777" w:rsidR="00E34DDD" w:rsidRPr="00E34DDD" w:rsidRDefault="00E34DDD" w:rsidP="00E34DDD">
      <w:pPr>
        <w:spacing w:after="0" w:line="255" w:lineRule="atLeast"/>
        <w:jc w:val="both"/>
        <w:rPr>
          <w:rFonts w:ascii="Arial" w:eastAsia="Times New Roman" w:hAnsi="Arial" w:cs="Arial"/>
          <w:color w:val="393939"/>
          <w:sz w:val="23"/>
          <w:szCs w:val="23"/>
          <w:lang w:eastAsia="ru-RU"/>
        </w:rPr>
      </w:pPr>
      <w:r w:rsidRPr="00E34DDD">
        <w:rPr>
          <w:rFonts w:ascii="Verdana" w:eastAsia="Times New Roman" w:hAnsi="Verdana" w:cs="Arial"/>
          <w:color w:val="393939"/>
          <w:sz w:val="18"/>
          <w:szCs w:val="18"/>
          <w:shd w:val="clear" w:color="auto" w:fill="FFFFFF"/>
          <w:lang w:eastAsia="ru-RU"/>
        </w:rPr>
        <w:t>Под </w:t>
      </w:r>
      <w:r w:rsidRPr="00E34DDD">
        <w:rPr>
          <w:rFonts w:ascii="Verdana" w:eastAsia="Times New Roman" w:hAnsi="Verdana" w:cs="Arial"/>
          <w:b/>
          <w:bCs/>
          <w:color w:val="393939"/>
          <w:sz w:val="18"/>
          <w:szCs w:val="18"/>
          <w:shd w:val="clear" w:color="auto" w:fill="FFFFFF"/>
          <w:lang w:eastAsia="ru-RU"/>
        </w:rPr>
        <w:t>конфликтом интересов</w:t>
      </w:r>
      <w:r w:rsidRPr="00E34DDD">
        <w:rPr>
          <w:rFonts w:ascii="Verdana" w:eastAsia="Times New Roman" w:hAnsi="Verdana" w:cs="Arial"/>
          <w:color w:val="393939"/>
          <w:sz w:val="18"/>
          <w:szCs w:val="18"/>
          <w:shd w:val="clear" w:color="auto" w:fill="FFFFFF"/>
          <w:lang w:eastAsia="ru-RU"/>
        </w:rPr>
        <w:t>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14:paraId="02DF1A22" w14:textId="77777777" w:rsidR="00E34DDD" w:rsidRPr="00E34DDD" w:rsidRDefault="00E34DDD" w:rsidP="00E34DDD">
      <w:pPr>
        <w:spacing w:after="0" w:line="255" w:lineRule="atLeast"/>
        <w:jc w:val="both"/>
        <w:rPr>
          <w:rFonts w:ascii="Arial" w:eastAsia="Times New Roman" w:hAnsi="Arial" w:cs="Arial"/>
          <w:color w:val="393939"/>
          <w:sz w:val="23"/>
          <w:szCs w:val="23"/>
          <w:lang w:eastAsia="ru-RU"/>
        </w:rPr>
      </w:pPr>
      <w:r w:rsidRPr="00E34DDD">
        <w:rPr>
          <w:rFonts w:ascii="Verdana" w:eastAsia="Times New Roman" w:hAnsi="Verdana" w:cs="Arial"/>
          <w:b/>
          <w:bCs/>
          <w:color w:val="393939"/>
          <w:sz w:val="18"/>
          <w:szCs w:val="18"/>
          <w:shd w:val="clear" w:color="auto" w:fill="FFFFFF"/>
          <w:lang w:eastAsia="ru-RU"/>
        </w:rPr>
        <w:t>На кого распространяется запрет на получение подарков?</w:t>
      </w:r>
    </w:p>
    <w:p w14:paraId="43FA3DC1" w14:textId="77777777" w:rsidR="00E34DDD" w:rsidRPr="00E34DDD" w:rsidRDefault="00E34DDD" w:rsidP="00E34DDD">
      <w:pPr>
        <w:spacing w:after="0" w:line="255" w:lineRule="atLeast"/>
        <w:jc w:val="both"/>
        <w:rPr>
          <w:rFonts w:ascii="Arial" w:eastAsia="Times New Roman" w:hAnsi="Arial" w:cs="Arial"/>
          <w:color w:val="393939"/>
          <w:sz w:val="23"/>
          <w:szCs w:val="23"/>
          <w:lang w:eastAsia="ru-RU"/>
        </w:rPr>
      </w:pPr>
      <w:r w:rsidRPr="00E34DDD">
        <w:rPr>
          <w:rFonts w:ascii="Verdana" w:eastAsia="Times New Roman" w:hAnsi="Verdana" w:cs="Arial"/>
          <w:color w:val="393939"/>
          <w:sz w:val="18"/>
          <w:szCs w:val="18"/>
          <w:shd w:val="clear" w:color="auto" w:fill="FFFFFF"/>
          <w:lang w:eastAsia="ru-RU"/>
        </w:rPr>
        <w:t>Законодательством Российской Федерации определен следующий субъектный состав лиц, на которых распространяется его действие:</w:t>
      </w:r>
    </w:p>
    <w:p w14:paraId="721FDFD1" w14:textId="77777777" w:rsidR="00E34DDD" w:rsidRPr="00E34DDD" w:rsidRDefault="00E34DDD" w:rsidP="00E34DDD">
      <w:pPr>
        <w:spacing w:after="0" w:line="255" w:lineRule="atLeast"/>
        <w:jc w:val="both"/>
        <w:rPr>
          <w:rFonts w:ascii="Arial" w:eastAsia="Times New Roman" w:hAnsi="Arial" w:cs="Arial"/>
          <w:color w:val="393939"/>
          <w:sz w:val="23"/>
          <w:szCs w:val="23"/>
          <w:lang w:eastAsia="ru-RU"/>
        </w:rPr>
      </w:pPr>
      <w:r w:rsidRPr="00E34DDD">
        <w:rPr>
          <w:rFonts w:ascii="Verdana" w:eastAsia="Times New Roman" w:hAnsi="Verdana" w:cs="Arial"/>
          <w:color w:val="393939"/>
          <w:sz w:val="18"/>
          <w:szCs w:val="18"/>
          <w:shd w:val="clear" w:color="auto" w:fill="FFFFFF"/>
          <w:lang w:eastAsia="ru-RU"/>
        </w:rPr>
        <w:t>1) лица, замещающие государственные должности, муниципальные должности;</w:t>
      </w:r>
    </w:p>
    <w:p w14:paraId="4BDA4970" w14:textId="77777777" w:rsidR="00E34DDD" w:rsidRPr="00E34DDD" w:rsidRDefault="00E34DDD" w:rsidP="00E34DDD">
      <w:pPr>
        <w:spacing w:after="0" w:line="255" w:lineRule="atLeast"/>
        <w:jc w:val="both"/>
        <w:rPr>
          <w:rFonts w:ascii="Arial" w:eastAsia="Times New Roman" w:hAnsi="Arial" w:cs="Arial"/>
          <w:color w:val="393939"/>
          <w:sz w:val="23"/>
          <w:szCs w:val="23"/>
          <w:lang w:eastAsia="ru-RU"/>
        </w:rPr>
      </w:pPr>
      <w:r w:rsidRPr="00E34DDD">
        <w:rPr>
          <w:rFonts w:ascii="Verdana" w:eastAsia="Times New Roman" w:hAnsi="Verdana" w:cs="Arial"/>
          <w:color w:val="393939"/>
          <w:sz w:val="18"/>
          <w:szCs w:val="18"/>
          <w:shd w:val="clear" w:color="auto" w:fill="FFFFFF"/>
          <w:lang w:eastAsia="ru-RU"/>
        </w:rPr>
        <w:t>2) государственные и муниципальные служащие;</w:t>
      </w:r>
    </w:p>
    <w:p w14:paraId="104038EA" w14:textId="77777777" w:rsidR="00E34DDD" w:rsidRPr="00E34DDD" w:rsidRDefault="00E34DDD" w:rsidP="00E34DDD">
      <w:pPr>
        <w:spacing w:after="0" w:line="255" w:lineRule="atLeast"/>
        <w:jc w:val="both"/>
        <w:rPr>
          <w:rFonts w:ascii="Arial" w:eastAsia="Times New Roman" w:hAnsi="Arial" w:cs="Arial"/>
          <w:color w:val="393939"/>
          <w:sz w:val="23"/>
          <w:szCs w:val="23"/>
          <w:lang w:eastAsia="ru-RU"/>
        </w:rPr>
      </w:pPr>
      <w:r w:rsidRPr="00E34DDD">
        <w:rPr>
          <w:rFonts w:ascii="Verdana" w:eastAsia="Times New Roman" w:hAnsi="Verdana" w:cs="Arial"/>
          <w:color w:val="393939"/>
          <w:sz w:val="18"/>
          <w:szCs w:val="18"/>
          <w:shd w:val="clear" w:color="auto" w:fill="FFFFFF"/>
          <w:lang w:eastAsia="ru-RU"/>
        </w:rPr>
        <w:t>3) иные лица.</w:t>
      </w:r>
    </w:p>
    <w:p w14:paraId="0AD419B7" w14:textId="77777777" w:rsidR="00E34DDD" w:rsidRPr="00E34DDD" w:rsidRDefault="00E34DDD" w:rsidP="00E34DDD">
      <w:pPr>
        <w:spacing w:after="0" w:line="255" w:lineRule="atLeast"/>
        <w:jc w:val="both"/>
        <w:rPr>
          <w:rFonts w:ascii="Arial" w:eastAsia="Times New Roman" w:hAnsi="Arial" w:cs="Arial"/>
          <w:color w:val="393939"/>
          <w:sz w:val="23"/>
          <w:szCs w:val="23"/>
          <w:lang w:eastAsia="ru-RU"/>
        </w:rPr>
      </w:pPr>
      <w:r w:rsidRPr="00E34DDD">
        <w:rPr>
          <w:rFonts w:ascii="Verdana" w:eastAsia="Times New Roman" w:hAnsi="Verdana" w:cs="Arial"/>
          <w:b/>
          <w:bCs/>
          <w:color w:val="393939"/>
          <w:sz w:val="18"/>
          <w:szCs w:val="18"/>
          <w:shd w:val="clear" w:color="auto" w:fill="FFFFFF"/>
          <w:lang w:eastAsia="ru-RU"/>
        </w:rPr>
        <w:t>Не влечет обязанности по уведомлению </w:t>
      </w:r>
      <w:r w:rsidRPr="00E34DDD">
        <w:rPr>
          <w:rFonts w:ascii="Verdana" w:eastAsia="Times New Roman" w:hAnsi="Verdana" w:cs="Arial"/>
          <w:color w:val="393939"/>
          <w:sz w:val="18"/>
          <w:szCs w:val="18"/>
          <w:shd w:val="clear" w:color="auto" w:fill="FFFFFF"/>
          <w:lang w:eastAsia="ru-RU"/>
        </w:rPr>
        <w:t>получение подарков, не связанных с должностным положением государственного (муниципального) служащего или исполнением им служебных обязанностей (подарки от родственников и иных близких лиц, которые при этом одновременно не являются лицами, в отношении которых государственный (муниципальный) служащий прямо либо косвенно осуществляет функции управления, контроля или надзора, включая лиц, которые имеют или могут иметь личную заинтересованность в использовании государственным (муниципальным) служащим своего служебного положения и статуса для предоставления таким лицам необоснованных преимуществ, в том числе нематериального характера).</w:t>
      </w:r>
    </w:p>
    <w:p w14:paraId="05EB3782" w14:textId="77777777" w:rsidR="00E34DDD" w:rsidRPr="00E34DDD" w:rsidRDefault="00E34DDD" w:rsidP="00E34DDD">
      <w:pPr>
        <w:spacing w:after="0" w:line="255" w:lineRule="atLeast"/>
        <w:jc w:val="both"/>
        <w:rPr>
          <w:rFonts w:ascii="Arial" w:eastAsia="Times New Roman" w:hAnsi="Arial" w:cs="Arial"/>
          <w:color w:val="393939"/>
          <w:sz w:val="23"/>
          <w:szCs w:val="23"/>
          <w:lang w:eastAsia="ru-RU"/>
        </w:rPr>
      </w:pPr>
      <w:r w:rsidRPr="00E34DDD">
        <w:rPr>
          <w:rFonts w:ascii="Verdana" w:eastAsia="Times New Roman" w:hAnsi="Verdana" w:cs="Arial"/>
          <w:color w:val="393939"/>
          <w:sz w:val="18"/>
          <w:szCs w:val="18"/>
          <w:shd w:val="clear" w:color="auto" w:fill="FFFFFF"/>
          <w:lang w:eastAsia="ru-RU"/>
        </w:rPr>
        <w:t>Вместе с тем получение крупных (дорогостоящих) подарков может в последующем рассматриваться как наличие имущественных (финансовых) отношений одаряемого с дарителем. Указанное обстоятельство может быть значимо для установления вероятного конфликта интересов.</w:t>
      </w:r>
    </w:p>
    <w:p w14:paraId="2BBD2848" w14:textId="77777777" w:rsidR="00E34DDD" w:rsidRPr="00E34DDD" w:rsidRDefault="00E34DDD" w:rsidP="00E34DDD">
      <w:pPr>
        <w:spacing w:after="0" w:line="255" w:lineRule="atLeast"/>
        <w:jc w:val="center"/>
        <w:rPr>
          <w:rFonts w:ascii="Arial" w:eastAsia="Times New Roman" w:hAnsi="Arial" w:cs="Arial"/>
          <w:color w:val="393939"/>
          <w:sz w:val="23"/>
          <w:szCs w:val="23"/>
          <w:lang w:eastAsia="ru-RU"/>
        </w:rPr>
      </w:pPr>
      <w:r w:rsidRPr="00E34DDD">
        <w:rPr>
          <w:rFonts w:ascii="Verdana" w:eastAsia="Times New Roman" w:hAnsi="Verdana" w:cs="Arial"/>
          <w:b/>
          <w:bCs/>
          <w:color w:val="393939"/>
          <w:sz w:val="18"/>
          <w:szCs w:val="18"/>
          <w:shd w:val="clear" w:color="auto" w:fill="FFFFFF"/>
          <w:lang w:eastAsia="ru-RU"/>
        </w:rPr>
        <w:t>ОТВЕТСТВЕННОСТЬ</w:t>
      </w:r>
    </w:p>
    <w:p w14:paraId="12BF1286" w14:textId="77777777" w:rsidR="00E34DDD" w:rsidRPr="00E34DDD" w:rsidRDefault="00E34DDD" w:rsidP="00E34DDD">
      <w:pPr>
        <w:spacing w:after="0" w:line="255" w:lineRule="atLeast"/>
        <w:jc w:val="center"/>
        <w:rPr>
          <w:rFonts w:ascii="Arial" w:eastAsia="Times New Roman" w:hAnsi="Arial" w:cs="Arial"/>
          <w:color w:val="393939"/>
          <w:sz w:val="23"/>
          <w:szCs w:val="23"/>
          <w:lang w:eastAsia="ru-RU"/>
        </w:rPr>
      </w:pPr>
      <w:r w:rsidRPr="00E34DDD">
        <w:rPr>
          <w:rFonts w:ascii="Verdana" w:eastAsia="Times New Roman" w:hAnsi="Verdana" w:cs="Arial"/>
          <w:b/>
          <w:bCs/>
          <w:color w:val="393939"/>
          <w:sz w:val="18"/>
          <w:szCs w:val="18"/>
          <w:shd w:val="clear" w:color="auto" w:fill="FFFFFF"/>
          <w:lang w:eastAsia="ru-RU"/>
        </w:rPr>
        <w:t>Подарок может расцениваться как взятка</w:t>
      </w:r>
    </w:p>
    <w:p w14:paraId="47365347" w14:textId="77777777" w:rsidR="00E34DDD" w:rsidRPr="00E34DDD" w:rsidRDefault="00E34DDD" w:rsidP="00E34DDD">
      <w:pPr>
        <w:spacing w:after="0" w:line="255" w:lineRule="atLeast"/>
        <w:jc w:val="both"/>
        <w:rPr>
          <w:rFonts w:ascii="Arial" w:eastAsia="Times New Roman" w:hAnsi="Arial" w:cs="Arial"/>
          <w:color w:val="393939"/>
          <w:sz w:val="23"/>
          <w:szCs w:val="23"/>
          <w:lang w:eastAsia="ru-RU"/>
        </w:rPr>
      </w:pPr>
      <w:r w:rsidRPr="00E34DDD">
        <w:rPr>
          <w:rFonts w:ascii="Verdana" w:eastAsia="Times New Roman" w:hAnsi="Verdana" w:cs="Arial"/>
          <w:color w:val="393939"/>
          <w:sz w:val="18"/>
          <w:szCs w:val="18"/>
          <w:shd w:val="clear" w:color="auto" w:fill="FFFFFF"/>
          <w:lang w:eastAsia="ru-RU"/>
        </w:rPr>
        <w:t>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14:paraId="0A25B844" w14:textId="77777777" w:rsidR="00E34DDD" w:rsidRPr="00E34DDD" w:rsidRDefault="00E34DDD" w:rsidP="00E34DDD">
      <w:pPr>
        <w:spacing w:after="0" w:line="255" w:lineRule="atLeast"/>
        <w:jc w:val="both"/>
        <w:rPr>
          <w:rFonts w:ascii="Arial" w:eastAsia="Times New Roman" w:hAnsi="Arial" w:cs="Arial"/>
          <w:color w:val="393939"/>
          <w:sz w:val="23"/>
          <w:szCs w:val="23"/>
          <w:lang w:eastAsia="ru-RU"/>
        </w:rPr>
      </w:pPr>
      <w:r w:rsidRPr="00E34DDD">
        <w:rPr>
          <w:rFonts w:ascii="Verdana" w:eastAsia="Times New Roman" w:hAnsi="Verdana" w:cs="Arial"/>
          <w:color w:val="393939"/>
          <w:sz w:val="18"/>
          <w:szCs w:val="18"/>
          <w:shd w:val="clear" w:color="auto" w:fill="FFFFFF"/>
          <w:lang w:eastAsia="ru-RU"/>
        </w:rPr>
        <w:t>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14:paraId="641ACAA3" w14:textId="77777777" w:rsidR="00E34DDD" w:rsidRPr="00E34DDD" w:rsidRDefault="00E34DDD" w:rsidP="00E34DDD">
      <w:pPr>
        <w:spacing w:after="0" w:line="255" w:lineRule="atLeast"/>
        <w:jc w:val="both"/>
        <w:rPr>
          <w:rFonts w:ascii="Arial" w:eastAsia="Times New Roman" w:hAnsi="Arial" w:cs="Arial"/>
          <w:color w:val="393939"/>
          <w:sz w:val="23"/>
          <w:szCs w:val="23"/>
          <w:lang w:eastAsia="ru-RU"/>
        </w:rPr>
      </w:pPr>
      <w:r w:rsidRPr="00E34DDD">
        <w:rPr>
          <w:rFonts w:ascii="Verdana" w:eastAsia="Times New Roman" w:hAnsi="Verdana" w:cs="Arial"/>
          <w:color w:val="393939"/>
          <w:sz w:val="18"/>
          <w:szCs w:val="18"/>
          <w:shd w:val="clear" w:color="auto" w:fill="FFFFFF"/>
          <w:lang w:eastAsia="ru-RU"/>
        </w:rPr>
        <w:t>В случае поступления информации о несоблюдении государственным или муниципальным служащим (работником организации) запрета на получение подарков, ее проверка проводится в порядке, предусмотренном Указами Президента Российской Федерации от 21.09.2009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от 21.09.2009 №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w:t>
      </w:r>
    </w:p>
    <w:p w14:paraId="72DCC96C" w14:textId="77777777" w:rsidR="00E34DDD" w:rsidRPr="00E34DDD" w:rsidRDefault="00E34DDD" w:rsidP="00E34DDD">
      <w:pPr>
        <w:spacing w:after="0" w:line="255" w:lineRule="atLeast"/>
        <w:jc w:val="both"/>
        <w:rPr>
          <w:rFonts w:ascii="Arial" w:eastAsia="Times New Roman" w:hAnsi="Arial" w:cs="Arial"/>
          <w:color w:val="393939"/>
          <w:sz w:val="23"/>
          <w:szCs w:val="23"/>
          <w:lang w:eastAsia="ru-RU"/>
        </w:rPr>
      </w:pPr>
      <w:r w:rsidRPr="00E34DDD">
        <w:rPr>
          <w:rFonts w:ascii="Verdana" w:eastAsia="Times New Roman" w:hAnsi="Verdana" w:cs="Arial"/>
          <w:color w:val="393939"/>
          <w:sz w:val="18"/>
          <w:szCs w:val="18"/>
          <w:shd w:val="clear" w:color="auto" w:fill="FFFFFF"/>
          <w:lang w:eastAsia="ru-RU"/>
        </w:rPr>
        <w:t>Действующим законодательством предусмотрен особый порядок привлечения к дисциплинарной ответственности за совершение коррупционного правонарушения.</w:t>
      </w:r>
    </w:p>
    <w:p w14:paraId="1B2817E4" w14:textId="77777777" w:rsidR="00E34DDD" w:rsidRPr="00E34DDD" w:rsidRDefault="00E34DDD" w:rsidP="00E34DDD">
      <w:pPr>
        <w:spacing w:after="0" w:line="255" w:lineRule="atLeast"/>
        <w:jc w:val="both"/>
        <w:rPr>
          <w:rFonts w:ascii="Arial" w:eastAsia="Times New Roman" w:hAnsi="Arial" w:cs="Arial"/>
          <w:color w:val="393939"/>
          <w:sz w:val="23"/>
          <w:szCs w:val="23"/>
          <w:lang w:eastAsia="ru-RU"/>
        </w:rPr>
      </w:pPr>
      <w:r w:rsidRPr="00E34DDD">
        <w:rPr>
          <w:rFonts w:ascii="Verdana" w:eastAsia="Times New Roman" w:hAnsi="Verdana" w:cs="Arial"/>
          <w:color w:val="393939"/>
          <w:sz w:val="18"/>
          <w:szCs w:val="18"/>
          <w:shd w:val="clear" w:color="auto" w:fill="FFFFFF"/>
          <w:lang w:eastAsia="ru-RU"/>
        </w:rPr>
        <w:t>Так, например, взыскания налагаются на гражданского служащего в соответствии с порядком, установленным статьей 59.3 Федерального закона «О государственной гражданской службе Российской Федерации», и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 в комиссию по урегулированию конфликта интересов, и на основании рекомендации указанной комиссии.</w:t>
      </w:r>
    </w:p>
    <w:p w14:paraId="6C294FC8" w14:textId="77777777" w:rsidR="00E34DDD" w:rsidRPr="00E34DDD" w:rsidRDefault="00E34DDD" w:rsidP="00E34DDD">
      <w:pPr>
        <w:spacing w:after="0" w:line="255" w:lineRule="atLeast"/>
        <w:jc w:val="both"/>
        <w:rPr>
          <w:rFonts w:ascii="Arial" w:eastAsia="Times New Roman" w:hAnsi="Arial" w:cs="Arial"/>
          <w:color w:val="393939"/>
          <w:sz w:val="23"/>
          <w:szCs w:val="23"/>
          <w:lang w:eastAsia="ru-RU"/>
        </w:rPr>
      </w:pPr>
      <w:r w:rsidRPr="00E34DDD">
        <w:rPr>
          <w:rFonts w:ascii="Verdana" w:eastAsia="Times New Roman" w:hAnsi="Verdana" w:cs="Arial"/>
          <w:color w:val="393939"/>
          <w:sz w:val="18"/>
          <w:szCs w:val="18"/>
          <w:shd w:val="clear" w:color="auto" w:fill="FFFFFF"/>
          <w:lang w:eastAsia="ru-RU"/>
        </w:rPr>
        <w:t xml:space="preserve">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w:t>
      </w:r>
      <w:r w:rsidRPr="00E34DDD">
        <w:rPr>
          <w:rFonts w:ascii="Verdana" w:eastAsia="Times New Roman" w:hAnsi="Verdana" w:cs="Arial"/>
          <w:color w:val="393939"/>
          <w:sz w:val="18"/>
          <w:szCs w:val="18"/>
          <w:shd w:val="clear" w:color="auto" w:fill="FFFFFF"/>
          <w:lang w:eastAsia="ru-RU"/>
        </w:rPr>
        <w:lastRenderedPageBreak/>
        <w:t>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14:paraId="07E69037" w14:textId="77777777" w:rsidR="00E34DDD" w:rsidRPr="00E34DDD" w:rsidRDefault="00E34DDD" w:rsidP="00E34DDD">
      <w:pPr>
        <w:spacing w:after="0" w:line="255" w:lineRule="atLeast"/>
        <w:jc w:val="both"/>
        <w:rPr>
          <w:rFonts w:ascii="Arial" w:eastAsia="Times New Roman" w:hAnsi="Arial" w:cs="Arial"/>
          <w:color w:val="393939"/>
          <w:sz w:val="23"/>
          <w:szCs w:val="23"/>
          <w:lang w:eastAsia="ru-RU"/>
        </w:rPr>
      </w:pPr>
      <w:r w:rsidRPr="00E34DDD">
        <w:rPr>
          <w:rFonts w:ascii="Verdana" w:eastAsia="Times New Roman" w:hAnsi="Verdana" w:cs="Arial"/>
          <w:color w:val="393939"/>
          <w:sz w:val="18"/>
          <w:szCs w:val="18"/>
          <w:shd w:val="clear" w:color="auto" w:fill="FFFFFF"/>
          <w:lang w:eastAsia="ru-RU"/>
        </w:rPr>
        <w:t>За несоблюдение государственным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данным федеральным законом, Федеральным законом «О противодействии коррупции» и другими федеральными законами, налагаются следующие взыскания:</w:t>
      </w:r>
    </w:p>
    <w:p w14:paraId="33373877" w14:textId="77777777" w:rsidR="00E34DDD" w:rsidRPr="00E34DDD" w:rsidRDefault="00E34DDD" w:rsidP="00E34DDD">
      <w:pPr>
        <w:spacing w:after="0" w:line="255" w:lineRule="atLeast"/>
        <w:jc w:val="both"/>
        <w:rPr>
          <w:rFonts w:ascii="Arial" w:eastAsia="Times New Roman" w:hAnsi="Arial" w:cs="Arial"/>
          <w:color w:val="393939"/>
          <w:sz w:val="23"/>
          <w:szCs w:val="23"/>
          <w:lang w:eastAsia="ru-RU"/>
        </w:rPr>
      </w:pPr>
      <w:r w:rsidRPr="00E34DDD">
        <w:rPr>
          <w:rFonts w:ascii="Verdana" w:eastAsia="Times New Roman" w:hAnsi="Verdana" w:cs="Arial"/>
          <w:color w:val="393939"/>
          <w:sz w:val="18"/>
          <w:szCs w:val="18"/>
          <w:shd w:val="clear" w:color="auto" w:fill="FFFFFF"/>
          <w:lang w:eastAsia="ru-RU"/>
        </w:rPr>
        <w:t>- замечание,</w:t>
      </w:r>
    </w:p>
    <w:p w14:paraId="687E06B1" w14:textId="77777777" w:rsidR="00E34DDD" w:rsidRPr="00E34DDD" w:rsidRDefault="00E34DDD" w:rsidP="00E34DDD">
      <w:pPr>
        <w:spacing w:after="0" w:line="255" w:lineRule="atLeast"/>
        <w:jc w:val="both"/>
        <w:rPr>
          <w:rFonts w:ascii="Arial" w:eastAsia="Times New Roman" w:hAnsi="Arial" w:cs="Arial"/>
          <w:color w:val="393939"/>
          <w:sz w:val="23"/>
          <w:szCs w:val="23"/>
          <w:lang w:eastAsia="ru-RU"/>
        </w:rPr>
      </w:pPr>
      <w:r w:rsidRPr="00E34DDD">
        <w:rPr>
          <w:rFonts w:ascii="Verdana" w:eastAsia="Times New Roman" w:hAnsi="Verdana" w:cs="Arial"/>
          <w:color w:val="393939"/>
          <w:sz w:val="18"/>
          <w:szCs w:val="18"/>
          <w:shd w:val="clear" w:color="auto" w:fill="FFFFFF"/>
          <w:lang w:eastAsia="ru-RU"/>
        </w:rPr>
        <w:t>- выговор,</w:t>
      </w:r>
    </w:p>
    <w:p w14:paraId="45D3AFDC" w14:textId="77777777" w:rsidR="00E34DDD" w:rsidRPr="00E34DDD" w:rsidRDefault="00E34DDD" w:rsidP="00E34DDD">
      <w:pPr>
        <w:spacing w:after="0" w:line="255" w:lineRule="atLeast"/>
        <w:jc w:val="both"/>
        <w:rPr>
          <w:rFonts w:ascii="Arial" w:eastAsia="Times New Roman" w:hAnsi="Arial" w:cs="Arial"/>
          <w:color w:val="393939"/>
          <w:sz w:val="23"/>
          <w:szCs w:val="23"/>
          <w:lang w:eastAsia="ru-RU"/>
        </w:rPr>
      </w:pPr>
      <w:r w:rsidRPr="00E34DDD">
        <w:rPr>
          <w:rFonts w:ascii="Verdana" w:eastAsia="Times New Roman" w:hAnsi="Verdana" w:cs="Arial"/>
          <w:color w:val="393939"/>
          <w:sz w:val="18"/>
          <w:szCs w:val="18"/>
          <w:shd w:val="clear" w:color="auto" w:fill="FFFFFF"/>
          <w:lang w:eastAsia="ru-RU"/>
        </w:rPr>
        <w:t>- предупреждение о неполном должностном соответствии.</w:t>
      </w:r>
    </w:p>
    <w:p w14:paraId="650E528D" w14:textId="77777777" w:rsidR="00E34DDD" w:rsidRPr="00E34DDD" w:rsidRDefault="00E34DDD" w:rsidP="00E34DDD">
      <w:pPr>
        <w:spacing w:after="0" w:line="255" w:lineRule="atLeast"/>
        <w:jc w:val="both"/>
        <w:rPr>
          <w:rFonts w:ascii="Arial" w:eastAsia="Times New Roman" w:hAnsi="Arial" w:cs="Arial"/>
          <w:color w:val="393939"/>
          <w:sz w:val="23"/>
          <w:szCs w:val="23"/>
          <w:lang w:eastAsia="ru-RU"/>
        </w:rPr>
      </w:pPr>
      <w:r w:rsidRPr="00E34DDD">
        <w:rPr>
          <w:rFonts w:ascii="Verdana" w:eastAsia="Times New Roman" w:hAnsi="Verdana" w:cs="Arial"/>
          <w:color w:val="393939"/>
          <w:sz w:val="18"/>
          <w:szCs w:val="18"/>
          <w:shd w:val="clear" w:color="auto" w:fill="FFFFFF"/>
          <w:lang w:eastAsia="ru-RU"/>
        </w:rPr>
        <w:t>Кроме того, частью 1 статьи 59.2 Федерального закона «О государственной гражданской службе» предусмотрен особый вид дисциплинарной ответственности – увольнение в связи с утратой доверия.</w:t>
      </w:r>
    </w:p>
    <w:p w14:paraId="7181DDEF" w14:textId="77777777" w:rsidR="00E34DDD" w:rsidRPr="00E34DDD" w:rsidRDefault="00E34DDD" w:rsidP="00E34DDD">
      <w:pPr>
        <w:spacing w:after="0" w:line="255" w:lineRule="atLeast"/>
        <w:jc w:val="both"/>
        <w:rPr>
          <w:rFonts w:ascii="Arial" w:eastAsia="Times New Roman" w:hAnsi="Arial" w:cs="Arial"/>
          <w:color w:val="393939"/>
          <w:sz w:val="23"/>
          <w:szCs w:val="23"/>
          <w:lang w:eastAsia="ru-RU"/>
        </w:rPr>
      </w:pPr>
      <w:r w:rsidRPr="00E34DDD">
        <w:rPr>
          <w:rFonts w:ascii="Verdana" w:eastAsia="Times New Roman" w:hAnsi="Verdana" w:cs="Arial"/>
          <w:color w:val="393939"/>
          <w:sz w:val="18"/>
          <w:szCs w:val="18"/>
          <w:shd w:val="clear" w:color="auto" w:fill="FFFFFF"/>
          <w:lang w:eastAsia="ru-RU"/>
        </w:rPr>
        <w:t>Статьей 19.28 Кодекса Российской Федерации об административных правонарушениях («Незаконное вознаграждение от имени юридического лица») для юридических лиц установлена административная ответственность за незаконные передачу, предложение или обещание от имени или в интересах юридического лица незаконного вознаграждения должностному лицу за совершение в интересах данного юридического лица действия (бездействие), связанного с занимаемым служебным положением. Размер административного штрафа может составлять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с конфискацией денег, ценных бумаг, иного имущества или стоимости услуг имущественного характера, иных имущественных прав.</w:t>
      </w:r>
    </w:p>
    <w:p w14:paraId="41B98675" w14:textId="77777777" w:rsidR="00625DF1" w:rsidRDefault="00855020"/>
    <w:sectPr w:rsidR="00625D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F3708B"/>
    <w:multiLevelType w:val="multilevel"/>
    <w:tmpl w:val="C8B07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51F"/>
    <w:rsid w:val="00070892"/>
    <w:rsid w:val="0068051F"/>
    <w:rsid w:val="00855020"/>
    <w:rsid w:val="00D2241D"/>
    <w:rsid w:val="00E34D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F54EA"/>
  <w15:chartTrackingRefBased/>
  <w15:docId w15:val="{59E8D613-5E09-4B44-99CE-830010A3B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027133">
      <w:bodyDiv w:val="1"/>
      <w:marLeft w:val="0"/>
      <w:marRight w:val="0"/>
      <w:marTop w:val="0"/>
      <w:marBottom w:val="0"/>
      <w:divBdr>
        <w:top w:val="none" w:sz="0" w:space="0" w:color="auto"/>
        <w:left w:val="none" w:sz="0" w:space="0" w:color="auto"/>
        <w:bottom w:val="none" w:sz="0" w:space="0" w:color="auto"/>
        <w:right w:val="none" w:sz="0" w:space="0" w:color="auto"/>
      </w:divBdr>
      <w:divsChild>
        <w:div w:id="19745019">
          <w:marLeft w:val="0"/>
          <w:marRight w:val="0"/>
          <w:marTop w:val="0"/>
          <w:marBottom w:val="0"/>
          <w:divBdr>
            <w:top w:val="none" w:sz="0" w:space="0" w:color="auto"/>
            <w:left w:val="none" w:sz="0" w:space="0" w:color="auto"/>
            <w:bottom w:val="none" w:sz="0" w:space="0" w:color="auto"/>
            <w:right w:val="none" w:sz="0" w:space="0" w:color="auto"/>
          </w:divBdr>
          <w:divsChild>
            <w:div w:id="2096975069">
              <w:marLeft w:val="0"/>
              <w:marRight w:val="0"/>
              <w:marTop w:val="0"/>
              <w:marBottom w:val="0"/>
              <w:divBdr>
                <w:top w:val="none" w:sz="0" w:space="0" w:color="auto"/>
                <w:left w:val="none" w:sz="0" w:space="0" w:color="auto"/>
                <w:bottom w:val="none" w:sz="0" w:space="0" w:color="auto"/>
                <w:right w:val="none" w:sz="0" w:space="0" w:color="auto"/>
              </w:divBdr>
              <w:divsChild>
                <w:div w:id="716592237">
                  <w:marLeft w:val="0"/>
                  <w:marRight w:val="0"/>
                  <w:marTop w:val="0"/>
                  <w:marBottom w:val="0"/>
                  <w:divBdr>
                    <w:top w:val="none" w:sz="0" w:space="0" w:color="auto"/>
                    <w:left w:val="none" w:sz="0" w:space="0" w:color="auto"/>
                    <w:bottom w:val="none" w:sz="0" w:space="0" w:color="auto"/>
                    <w:right w:val="none" w:sz="0" w:space="0" w:color="auto"/>
                  </w:divBdr>
                </w:div>
              </w:divsChild>
            </w:div>
            <w:div w:id="1539659849">
              <w:marLeft w:val="0"/>
              <w:marRight w:val="0"/>
              <w:marTop w:val="0"/>
              <w:marBottom w:val="0"/>
              <w:divBdr>
                <w:top w:val="none" w:sz="0" w:space="0" w:color="auto"/>
                <w:left w:val="none" w:sz="0" w:space="0" w:color="auto"/>
                <w:bottom w:val="none" w:sz="0" w:space="0" w:color="auto"/>
                <w:right w:val="none" w:sz="0" w:space="0" w:color="auto"/>
              </w:divBdr>
            </w:div>
            <w:div w:id="391201770">
              <w:marLeft w:val="0"/>
              <w:marRight w:val="0"/>
              <w:marTop w:val="0"/>
              <w:marBottom w:val="0"/>
              <w:divBdr>
                <w:top w:val="none" w:sz="0" w:space="0" w:color="auto"/>
                <w:left w:val="none" w:sz="0" w:space="0" w:color="auto"/>
                <w:bottom w:val="none" w:sz="0" w:space="0" w:color="auto"/>
                <w:right w:val="none" w:sz="0" w:space="0" w:color="auto"/>
              </w:divBdr>
              <w:divsChild>
                <w:div w:id="104234664">
                  <w:marLeft w:val="90"/>
                  <w:marRight w:val="0"/>
                  <w:marTop w:val="30"/>
                  <w:marBottom w:val="0"/>
                  <w:divBdr>
                    <w:top w:val="none" w:sz="0" w:space="0" w:color="auto"/>
                    <w:left w:val="none" w:sz="0" w:space="0" w:color="auto"/>
                    <w:bottom w:val="none" w:sz="0" w:space="0" w:color="auto"/>
                    <w:right w:val="none" w:sz="0" w:space="0" w:color="auto"/>
                  </w:divBdr>
                </w:div>
              </w:divsChild>
            </w:div>
          </w:divsChild>
        </w:div>
        <w:div w:id="1863980628">
          <w:marLeft w:val="0"/>
          <w:marRight w:val="0"/>
          <w:marTop w:val="0"/>
          <w:marBottom w:val="0"/>
          <w:divBdr>
            <w:top w:val="none" w:sz="0" w:space="0" w:color="auto"/>
            <w:left w:val="none" w:sz="0" w:space="0" w:color="auto"/>
            <w:bottom w:val="none" w:sz="0" w:space="0" w:color="auto"/>
            <w:right w:val="none" w:sz="0" w:space="0" w:color="auto"/>
          </w:divBdr>
          <w:divsChild>
            <w:div w:id="372002381">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2659</Words>
  <Characters>15162</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dc:description/>
  <cp:lastModifiedBy>Urist</cp:lastModifiedBy>
  <cp:revision>2</cp:revision>
  <dcterms:created xsi:type="dcterms:W3CDTF">2025-02-05T11:22:00Z</dcterms:created>
  <dcterms:modified xsi:type="dcterms:W3CDTF">2025-02-05T11:22:00Z</dcterms:modified>
</cp:coreProperties>
</file>